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251F5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长鑫存储技术有限公司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251F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59">
              <w:rPr>
                <w:rFonts w:ascii="Times New Roman" w:hAnsi="Times New Roman"/>
                <w:sz w:val="24"/>
                <w:szCs w:val="24"/>
              </w:rPr>
              <w:t>91340111MA2R95NL69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251F5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赵纶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4130E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30ED">
              <w:rPr>
                <w:rFonts w:ascii="Times New Roman" w:eastAsiaTheme="minorEastAsia" w:hAnsi="Times New Roman"/>
                <w:sz w:val="24"/>
                <w:szCs w:val="24"/>
              </w:rPr>
              <w:t>055167187777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D92DD6" w:rsidRDefault="00D92DD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经营范围：</w:t>
            </w:r>
            <w:r w:rsidR="0021327C" w:rsidRPr="000E0E1A">
              <w:rPr>
                <w:rFonts w:ascii="楷体" w:eastAsia="楷体" w:hAnsi="楷体" w:cs="楷体"/>
                <w:sz w:val="24"/>
                <w:szCs w:val="24"/>
              </w:rPr>
              <w:t>存储技术服务；集成电路设计、制造、加工、技术开发、技术转让、技术咨询、技术服务、技术培训及技术检测；电子产品销售并提供售后服务及技术服务；半导体集成电路芯片研发、设计、委托加工、销售；计算机软硬件及网络软硬件产品的设计、开发；计算机软硬件及辅助设备、电子元器件、通讯设备的销售；设备、房屋租赁；产业并购；股权投资；自营和代理各类商品和技术的进出口业务（但国家限定企业经营或禁止进出口的商品和技术除外）。</w:t>
            </w:r>
          </w:p>
          <w:p w:rsidR="00C1640C" w:rsidRDefault="00D92DD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产品：12英寸动态随机存取存储器；</w:t>
            </w:r>
            <w:r w:rsidR="001E6924">
              <w:rPr>
                <w:rFonts w:ascii="楷体" w:eastAsia="楷体" w:hAnsi="楷体" w:cs="楷体" w:hint="eastAsia"/>
                <w:sz w:val="24"/>
                <w:szCs w:val="24"/>
              </w:rPr>
              <w:t>实际生产</w:t>
            </w:r>
            <w:r w:rsidR="0021327C">
              <w:rPr>
                <w:rFonts w:ascii="楷体" w:eastAsia="楷体" w:hAnsi="楷体" w:cs="楷体" w:hint="eastAsia"/>
                <w:sz w:val="24"/>
                <w:szCs w:val="24"/>
              </w:rPr>
              <w:t>规模：</w:t>
            </w:r>
            <w:r w:rsidR="0021327C" w:rsidRPr="0021327C">
              <w:rPr>
                <w:rFonts w:ascii="楷体" w:eastAsia="楷体" w:hAnsi="楷体" w:cs="楷体"/>
                <w:sz w:val="24"/>
                <w:szCs w:val="24"/>
              </w:rPr>
              <w:t>512691</w:t>
            </w:r>
            <w:r w:rsidR="0021327C">
              <w:rPr>
                <w:rFonts w:ascii="楷体" w:eastAsia="楷体" w:hAnsi="楷体" w:cs="楷体" w:hint="eastAsia"/>
                <w:sz w:val="24"/>
                <w:szCs w:val="24"/>
              </w:rPr>
              <w:t>片/年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51F59" w:rsidP="001E692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51F59"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安徽省合肥市经济技术开发区空港工业园兴业大道388号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1327C" w:rsidP="001E6924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327C">
              <w:rPr>
                <w:rFonts w:ascii="Times New Roman" w:hAnsi="Times New Roman"/>
                <w:sz w:val="24"/>
                <w:szCs w:val="24"/>
              </w:rPr>
              <w:t>https://www.cxmt.com/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1327C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="000F5269">
              <w:rPr>
                <w:rFonts w:ascii="Times New Roman" w:eastAsia="楷体" w:hAnsi="Times New Roman" w:hint="eastAsia"/>
                <w:sz w:val="24"/>
                <w:szCs w:val="24"/>
              </w:rPr>
              <w:t>化学需氧量、</w:t>
            </w:r>
            <w:r w:rsidR="00F216F0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000021">
              <w:rPr>
                <w:rFonts w:ascii="Times New Roman" w:eastAsia="楷体" w:hAnsi="Times New Roman" w:hint="eastAsia"/>
                <w:sz w:val="24"/>
                <w:szCs w:val="24"/>
              </w:rPr>
              <w:t>；特征污染物：氟化物</w:t>
            </w:r>
          </w:p>
          <w:p w:rsidR="0021327C" w:rsidRDefault="0021327C" w:rsidP="0016677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 w:rsidR="008061C6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21327C" w:rsidRDefault="0021327C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废气：有组织排放</w:t>
            </w:r>
            <w:r w:rsidR="00F31097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废水：间接排放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21327C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废气排放口数量：</w:t>
            </w:r>
            <w:r w:rsidR="00F216F0">
              <w:rPr>
                <w:rFonts w:ascii="Times New Roman" w:eastAsia="楷体" w:hAnsi="Times New Roman" w:hint="eastAsia"/>
                <w:sz w:val="24"/>
                <w:szCs w:val="24"/>
              </w:rPr>
              <w:t>36</w:t>
            </w:r>
            <w:r w:rsidR="009F1661">
              <w:rPr>
                <w:rFonts w:ascii="Times New Roman" w:eastAsia="楷体" w:hAnsi="Times New Roman" w:hint="eastAsia"/>
                <w:sz w:val="24"/>
                <w:szCs w:val="24"/>
              </w:rPr>
              <w:t>，生产厂房屋顶</w:t>
            </w:r>
          </w:p>
          <w:p w:rsidR="0021327C" w:rsidRDefault="0021327C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废水排放口数量：</w:t>
            </w:r>
            <w:r w:rsidR="00F216F0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F1661">
              <w:rPr>
                <w:rFonts w:ascii="Times New Roman" w:eastAsia="楷体" w:hAnsi="Times New Roman" w:hint="eastAsia"/>
                <w:sz w:val="24"/>
                <w:szCs w:val="24"/>
              </w:rPr>
              <w:t>，生产区总排口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00021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115FF9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226.89mg/L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16.16 mg/L</w:t>
            </w:r>
          </w:p>
          <w:p w:rsidR="00000021" w:rsidRPr="00115FF9" w:rsidRDefault="00000021" w:rsidP="00D92DD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1.033</w:t>
            </w:r>
            <w:r w:rsidR="00115FF9">
              <w:t xml:space="preserve"> </w:t>
            </w:r>
            <w:r w:rsidR="00115FF9" w:rsidRPr="00115FF9">
              <w:rPr>
                <w:rFonts w:ascii="Times New Roman" w:eastAsia="楷体" w:hAnsi="Times New Roman"/>
                <w:sz w:val="24"/>
                <w:szCs w:val="24"/>
              </w:rPr>
              <w:t>mg/m</w:t>
            </w:r>
            <w:r w:rsidR="00115FF9" w:rsidRPr="00115FF9">
              <w:rPr>
                <w:rFonts w:ascii="Times New Roman" w:eastAsia="楷体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Pr="00F11EE7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EE7"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11EE7" w:rsidRDefault="00115FF9" w:rsidP="00D92DD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F11EE7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D92DD6" w:rsidRPr="00F11EE7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11EE7">
              <w:rPr>
                <w:rFonts w:ascii="Times New Roman" w:eastAsia="楷体" w:hAnsi="Times New Roman" w:hint="eastAsia"/>
                <w:sz w:val="24"/>
                <w:szCs w:val="24"/>
              </w:rPr>
              <w:t>62.719t</w:t>
            </w:r>
            <w:r w:rsidR="00D92DD6" w:rsidRPr="00F11EE7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F11EE7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F11EE7" w:rsidRPr="00F11EE7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11EE7">
              <w:rPr>
                <w:rFonts w:ascii="Times New Roman" w:eastAsia="楷体" w:hAnsi="Times New Roman" w:hint="eastAsia"/>
                <w:sz w:val="24"/>
                <w:szCs w:val="24"/>
              </w:rPr>
              <w:t>1.021t</w:t>
            </w:r>
            <w:r w:rsidR="00D92DD6" w:rsidRPr="00F11EE7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F11EE7"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 w:rsidR="00D92DD6" w:rsidRPr="00F11EE7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F11EE7">
              <w:rPr>
                <w:rFonts w:ascii="Times New Roman" w:eastAsia="楷体" w:hAnsi="Times New Roman" w:hint="eastAsia"/>
                <w:sz w:val="24"/>
                <w:szCs w:val="24"/>
              </w:rPr>
              <w:t>13</w:t>
            </w:r>
            <w:r w:rsidR="00D92DD6" w:rsidRPr="00F11EE7">
              <w:rPr>
                <w:rFonts w:ascii="Times New Roman" w:eastAsia="楷体" w:hAnsi="Times New Roman" w:hint="eastAsia"/>
                <w:sz w:val="24"/>
                <w:szCs w:val="24"/>
              </w:rPr>
              <w:t>.774t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115FF9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92DD6" w:rsidP="00D92DD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生产废气污染物排放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执行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《大气污染物综合排放标准》（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GB 16297-1996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）二级标准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及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《电子工业污染物排放标准》（征求意见稿）表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中排放限值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，锅炉废气执行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《锅炉大气污染物排放标准》（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GB 13271-2014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）新建锅炉大气污染物排放浓度限值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生产废水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污染物排放执行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《电子工业水污染物排放标准》（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GB39731-2020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）间接排放标准、《污水综合排放标准》（</w:t>
            </w:r>
            <w:r w:rsidR="00115FF9" w:rsidRPr="00115FF9"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  <w:r w:rsidR="00115FF9">
              <w:rPr>
                <w:rFonts w:ascii="Times New Roman" w:eastAsia="楷体" w:hAnsi="Times New Roman" w:hint="eastAsia"/>
                <w:sz w:val="24"/>
                <w:szCs w:val="24"/>
              </w:rPr>
              <w:t>）三级标准和长岗污水处理厂接管标准。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061C6" w:rsidP="00D92DD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147.1t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7.35t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0E0E1A"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 w:rsidR="00D92DD6" w:rsidRPr="000E0E1A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0E0E1A">
              <w:rPr>
                <w:rFonts w:ascii="Times New Roman" w:eastAsia="楷体" w:hAnsi="Times New Roman"/>
                <w:sz w:val="24"/>
                <w:szCs w:val="24"/>
              </w:rPr>
              <w:t>304.27</w:t>
            </w:r>
            <w:r w:rsidRPr="000E0E1A"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D92DD6" w:rsidRDefault="00D92DD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已建</w:t>
            </w:r>
            <w:r w:rsidR="008061C6" w:rsidRPr="008061C6">
              <w:rPr>
                <w:rFonts w:ascii="Times New Roman" w:eastAsia="楷体" w:hAnsi="Times New Roman"/>
                <w:sz w:val="24"/>
                <w:szCs w:val="24"/>
              </w:rPr>
              <w:t>废气</w:t>
            </w:r>
            <w:r w:rsidR="008061C6">
              <w:rPr>
                <w:rFonts w:ascii="Times New Roman" w:eastAsia="楷体" w:hAnsi="Times New Roman" w:hint="eastAsia"/>
                <w:sz w:val="24"/>
                <w:szCs w:val="24"/>
              </w:rPr>
              <w:t>处理系统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，主要包括</w:t>
            </w:r>
            <w:r w:rsidR="008061C6" w:rsidRPr="008061C6">
              <w:rPr>
                <w:rFonts w:ascii="Times New Roman" w:eastAsia="楷体" w:hAnsi="Times New Roman"/>
                <w:sz w:val="24"/>
                <w:szCs w:val="24"/>
              </w:rPr>
              <w:t>有机废气、酸性废气、碱性废气、</w:t>
            </w:r>
            <w:r w:rsidR="008061C6" w:rsidRPr="008061C6">
              <w:rPr>
                <w:rFonts w:ascii="Times New Roman" w:eastAsia="楷体" w:hAnsi="Times New Roman" w:hint="eastAsia"/>
                <w:sz w:val="24"/>
                <w:szCs w:val="24"/>
              </w:rPr>
              <w:t>含砷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 w:rsidR="008061C6" w:rsidRPr="008061C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锅炉排气</w:t>
            </w:r>
            <w:r w:rsidR="008061C6" w:rsidRPr="008061C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8061C6" w:rsidRPr="008061C6">
              <w:rPr>
                <w:rFonts w:ascii="Times New Roman" w:eastAsia="楷体" w:hAnsi="Times New Roman"/>
                <w:sz w:val="24"/>
                <w:szCs w:val="24"/>
              </w:rPr>
              <w:t>污水处理站废气及一般排风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等处理设施</w:t>
            </w:r>
            <w:r w:rsidR="008061C6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C1640C" w:rsidRPr="008061C6" w:rsidRDefault="008061C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已建废水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处理系统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包括酸碱废水、氨氮废水、氟氨废水、含氟废水、研磨含铜废水、铜制程含铜废水、有机废水等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处理设施。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061C6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D92DD6" w:rsidRDefault="008061C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合肥长鑫集成电路有限责任公司长鑫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12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吋存储器晶圆制造基地项目于</w:t>
            </w:r>
            <w:r w:rsidR="00D92DD6" w:rsidRPr="008061C6">
              <w:rPr>
                <w:rFonts w:ascii="Times New Roman" w:eastAsia="楷体" w:hAnsi="Times New Roman" w:hint="eastAsia"/>
                <w:sz w:val="24"/>
                <w:szCs w:val="24"/>
              </w:rPr>
              <w:t>2017</w:t>
            </w:r>
            <w:r w:rsidR="00D92DD6" w:rsidRPr="008061C6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="00D92DD6" w:rsidRPr="008061C6">
              <w:rPr>
                <w:rFonts w:ascii="Times New Roman" w:eastAsia="楷体" w:hAnsi="Times New Roman" w:hint="eastAsia"/>
                <w:sz w:val="24"/>
                <w:szCs w:val="24"/>
              </w:rPr>
              <w:t>12</w:t>
            </w:r>
            <w:r w:rsidR="00D92DD6" w:rsidRPr="008061C6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通过原合肥市环境保护局审批，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批复文号为环建函〔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2017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141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建设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项目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分阶段建设分阶段验收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，已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完成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50K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片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月环保验收工作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，目前实际产能为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48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万片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年（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约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40k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片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月）。</w:t>
            </w:r>
          </w:p>
          <w:p w:rsidR="00C1640C" w:rsidRDefault="008061C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为了顺应市场需求、提高产品国际竞争力，长鑫项目计划通过提升技术、引进先进设备，提升生产工艺。此次工艺提升涉及建设项目重大变动，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特启动了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鑫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12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吋存储器晶圆制造基地项目环评重新报批。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于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2022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月通过合肥市生态环境局经济技术开发区分局审批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批复文号为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环建审（经）字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[2022]11007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445CAD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445CAD"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r w:rsidRPr="00445CAD">
              <w:rPr>
                <w:rFonts w:ascii="Times New Roman" w:eastAsia="楷体" w:hAnsi="Times New Roman"/>
                <w:sz w:val="24"/>
                <w:szCs w:val="24"/>
              </w:rPr>
              <w:t>91340111MA2R95NL69001R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D92DD6" w:rsidRDefault="008061C6" w:rsidP="00D92DD6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2021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完成突发环境事件应急预案编制，备案至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合肥市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生态环境局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经济技术开发区分局</w:t>
            </w:r>
            <w:r w:rsidR="00D92DD6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备案编号</w:t>
            </w:r>
            <w:r w:rsidRPr="008061C6">
              <w:rPr>
                <w:rFonts w:ascii="Times New Roman" w:eastAsia="楷体" w:hAnsi="Times New Roman" w:hint="eastAsia"/>
                <w:sz w:val="24"/>
                <w:szCs w:val="24"/>
              </w:rPr>
              <w:t>340106-2021-014H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061C6" w:rsidP="001E692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7D" w:rsidRDefault="0009147D" w:rsidP="007E3055">
      <w:r>
        <w:separator/>
      </w:r>
    </w:p>
  </w:endnote>
  <w:endnote w:type="continuationSeparator" w:id="0">
    <w:p w:rsidR="0009147D" w:rsidRDefault="0009147D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7D" w:rsidRDefault="0009147D" w:rsidP="007E3055">
      <w:r>
        <w:separator/>
      </w:r>
    </w:p>
  </w:footnote>
  <w:footnote w:type="continuationSeparator" w:id="0">
    <w:p w:rsidR="0009147D" w:rsidRDefault="0009147D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F5B39"/>
    <w:rsid w:val="00000021"/>
    <w:rsid w:val="0009147D"/>
    <w:rsid w:val="000A3E4F"/>
    <w:rsid w:val="000C259E"/>
    <w:rsid w:val="000E0E1A"/>
    <w:rsid w:val="000F5269"/>
    <w:rsid w:val="00115FF9"/>
    <w:rsid w:val="0016677B"/>
    <w:rsid w:val="001E6924"/>
    <w:rsid w:val="0021327C"/>
    <w:rsid w:val="00251F59"/>
    <w:rsid w:val="00271980"/>
    <w:rsid w:val="00294D3C"/>
    <w:rsid w:val="002C742A"/>
    <w:rsid w:val="004130ED"/>
    <w:rsid w:val="00445CAD"/>
    <w:rsid w:val="006D0EE4"/>
    <w:rsid w:val="00792F71"/>
    <w:rsid w:val="007E3055"/>
    <w:rsid w:val="008061C6"/>
    <w:rsid w:val="008B282F"/>
    <w:rsid w:val="009F1661"/>
    <w:rsid w:val="00AE5FD7"/>
    <w:rsid w:val="00B37005"/>
    <w:rsid w:val="00BD28E5"/>
    <w:rsid w:val="00C1640C"/>
    <w:rsid w:val="00C71E96"/>
    <w:rsid w:val="00C96AFE"/>
    <w:rsid w:val="00D92DD6"/>
    <w:rsid w:val="00EF008E"/>
    <w:rsid w:val="00F11EE7"/>
    <w:rsid w:val="00F216F0"/>
    <w:rsid w:val="00F31097"/>
    <w:rsid w:val="00F457EE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4D39B2-F583-493F-8843-1CB62BF0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a6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a9">
    <w:name w:val="表格正文"/>
    <w:basedOn w:val="aa"/>
    <w:next w:val="a"/>
    <w:qFormat/>
    <w:rsid w:val="008061C6"/>
    <w:pPr>
      <w:spacing w:line="360" w:lineRule="exact"/>
      <w:ind w:firstLine="200"/>
      <w:jc w:val="center"/>
    </w:pPr>
    <w:rPr>
      <w:rFonts w:ascii="Times New Roman" w:hAnsi="Times New Roman"/>
      <w:kern w:val="0"/>
      <w:sz w:val="24"/>
      <w:szCs w:val="20"/>
    </w:rPr>
  </w:style>
  <w:style w:type="paragraph" w:styleId="aa">
    <w:name w:val="Normal Indent"/>
    <w:basedOn w:val="a"/>
    <w:semiHidden/>
    <w:unhideWhenUsed/>
    <w:rsid w:val="008061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Jayme Yin</cp:lastModifiedBy>
  <cp:revision>6</cp:revision>
  <dcterms:created xsi:type="dcterms:W3CDTF">2022-03-21T08:22:00Z</dcterms:created>
  <dcterms:modified xsi:type="dcterms:W3CDTF">2022-03-22T05:16:00Z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