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6710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1D9C82EF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2268"/>
        <w:gridCol w:w="2552"/>
      </w:tblGrid>
      <w:tr w:rsidR="003C66D4" w14:paraId="0D4FB390" w14:textId="77777777" w:rsidTr="00155902">
        <w:trPr>
          <w:trHeight w:val="513"/>
        </w:trPr>
        <w:tc>
          <w:tcPr>
            <w:tcW w:w="2235" w:type="dxa"/>
            <w:vAlign w:val="center"/>
          </w:tcPr>
          <w:p w14:paraId="1857C2E9" w14:textId="77777777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842" w:type="dxa"/>
            <w:gridSpan w:val="2"/>
            <w:vAlign w:val="center"/>
          </w:tcPr>
          <w:p w14:paraId="79DD29B0" w14:textId="0B32BDF0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2"/>
              </w:rPr>
            </w:pPr>
            <w:r w:rsidRPr="005B44E1">
              <w:rPr>
                <w:rFonts w:ascii="楷体" w:eastAsia="楷体" w:hAnsi="楷体" w:cs="楷体" w:hint="eastAsia"/>
                <w:sz w:val="22"/>
              </w:rPr>
              <w:t>日立建机（中国）有限公司</w:t>
            </w:r>
          </w:p>
        </w:tc>
        <w:tc>
          <w:tcPr>
            <w:tcW w:w="2268" w:type="dxa"/>
            <w:vAlign w:val="center"/>
          </w:tcPr>
          <w:p w14:paraId="3495409C" w14:textId="770B0277" w:rsidR="003C66D4" w:rsidRDefault="003C66D4" w:rsidP="003C66D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14:paraId="5CDC5FAF" w14:textId="7C6A74E8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B44E1">
              <w:rPr>
                <w:rFonts w:ascii="Times New Roman" w:hAnsi="Times New Roman"/>
                <w:sz w:val="22"/>
              </w:rPr>
              <w:t>91340100610308512Q</w:t>
            </w:r>
          </w:p>
        </w:tc>
      </w:tr>
      <w:tr w:rsidR="003C66D4" w14:paraId="4BEFB7BE" w14:textId="77777777" w:rsidTr="00155902">
        <w:trPr>
          <w:trHeight w:val="439"/>
        </w:trPr>
        <w:tc>
          <w:tcPr>
            <w:tcW w:w="2235" w:type="dxa"/>
            <w:vAlign w:val="center"/>
          </w:tcPr>
          <w:p w14:paraId="45A85FDF" w14:textId="77777777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gridSpan w:val="2"/>
            <w:vAlign w:val="center"/>
          </w:tcPr>
          <w:p w14:paraId="6772CF91" w14:textId="077F90A6" w:rsidR="003C66D4" w:rsidRPr="005B44E1" w:rsidRDefault="00A21925" w:rsidP="003C66D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2"/>
              </w:rPr>
            </w:pPr>
            <w:r w:rsidRPr="005B44E1">
              <w:rPr>
                <w:rFonts w:ascii="楷体" w:eastAsia="楷体" w:hAnsi="楷体" w:cs="楷体" w:hint="eastAsia"/>
                <w:sz w:val="22"/>
              </w:rPr>
              <w:t>梶田勇辅</w:t>
            </w:r>
          </w:p>
        </w:tc>
        <w:tc>
          <w:tcPr>
            <w:tcW w:w="2268" w:type="dxa"/>
            <w:vAlign w:val="center"/>
          </w:tcPr>
          <w:p w14:paraId="3A91DA8C" w14:textId="4F9022C0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087A03C8" w14:textId="6791FAC9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5B44E1">
              <w:rPr>
                <w:rFonts w:ascii="Times New Roman" w:eastAsiaTheme="minorEastAsia" w:hAnsi="Times New Roman"/>
                <w:sz w:val="22"/>
              </w:rPr>
              <w:t>0551-</w:t>
            </w:r>
            <w:r w:rsidRPr="005B44E1">
              <w:rPr>
                <w:rFonts w:ascii="Times New Roman" w:eastAsiaTheme="minorEastAsia" w:hAnsi="Times New Roman" w:hint="eastAsia"/>
                <w:sz w:val="22"/>
              </w:rPr>
              <w:t>6</w:t>
            </w:r>
            <w:r w:rsidRPr="005B44E1">
              <w:rPr>
                <w:rFonts w:ascii="Times New Roman" w:eastAsiaTheme="minorEastAsia" w:hAnsi="Times New Roman"/>
                <w:sz w:val="22"/>
              </w:rPr>
              <w:t>3849855</w:t>
            </w:r>
          </w:p>
        </w:tc>
      </w:tr>
      <w:tr w:rsidR="003C66D4" w14:paraId="4C556B5E" w14:textId="77777777" w:rsidTr="00155902">
        <w:trPr>
          <w:trHeight w:val="573"/>
        </w:trPr>
        <w:tc>
          <w:tcPr>
            <w:tcW w:w="2235" w:type="dxa"/>
            <w:vAlign w:val="center"/>
          </w:tcPr>
          <w:p w14:paraId="3EB3FD30" w14:textId="2E48550F" w:rsidR="003C66D4" w:rsidRDefault="003C66D4" w:rsidP="00B766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</w:tc>
        <w:tc>
          <w:tcPr>
            <w:tcW w:w="6662" w:type="dxa"/>
            <w:gridSpan w:val="4"/>
            <w:vAlign w:val="center"/>
          </w:tcPr>
          <w:p w14:paraId="1A04FC72" w14:textId="664EE575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sz w:val="22"/>
              </w:rPr>
            </w:pPr>
            <w:r w:rsidRPr="005B44E1">
              <w:rPr>
                <w:rFonts w:ascii="仿宋" w:eastAsia="仿宋" w:hAnsi="仿宋" w:cs="楷体" w:hint="eastAsia"/>
                <w:sz w:val="22"/>
              </w:rPr>
              <w:t>挖掘机和其他建设机械及零部件的开发、设计、制造、销售、服务、售后服务；挖掘机的最大产能为3</w:t>
            </w:r>
            <w:r w:rsidRPr="005B44E1">
              <w:rPr>
                <w:rFonts w:ascii="仿宋" w:eastAsia="仿宋" w:hAnsi="仿宋" w:cs="楷体"/>
                <w:sz w:val="22"/>
              </w:rPr>
              <w:t>2840</w:t>
            </w:r>
            <w:r w:rsidRPr="005B44E1">
              <w:rPr>
                <w:rFonts w:ascii="仿宋" w:eastAsia="仿宋" w:hAnsi="仿宋" w:cs="楷体" w:hint="eastAsia"/>
                <w:sz w:val="22"/>
              </w:rPr>
              <w:t>台/年。</w:t>
            </w:r>
          </w:p>
        </w:tc>
      </w:tr>
      <w:tr w:rsidR="003C66D4" w14:paraId="038400E3" w14:textId="77777777" w:rsidTr="00155902">
        <w:trPr>
          <w:trHeight w:val="524"/>
        </w:trPr>
        <w:tc>
          <w:tcPr>
            <w:tcW w:w="2235" w:type="dxa"/>
            <w:vAlign w:val="center"/>
          </w:tcPr>
          <w:p w14:paraId="0404D9B5" w14:textId="77777777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662" w:type="dxa"/>
            <w:gridSpan w:val="4"/>
            <w:vAlign w:val="center"/>
          </w:tcPr>
          <w:p w14:paraId="49209F17" w14:textId="7BC59DAE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sz w:val="22"/>
              </w:rPr>
            </w:pPr>
            <w:r w:rsidRPr="005B44E1">
              <w:rPr>
                <w:rFonts w:ascii="仿宋" w:eastAsia="仿宋" w:hAnsi="仿宋" w:cs="楷体" w:hint="eastAsia"/>
                <w:sz w:val="22"/>
              </w:rPr>
              <w:t>合肥市经济技术开发区耕云路9</w:t>
            </w:r>
            <w:r w:rsidRPr="005B44E1">
              <w:rPr>
                <w:rFonts w:ascii="仿宋" w:eastAsia="仿宋" w:hAnsi="仿宋" w:cs="楷体"/>
                <w:sz w:val="22"/>
              </w:rPr>
              <w:t>8</w:t>
            </w:r>
            <w:r w:rsidRPr="005B44E1">
              <w:rPr>
                <w:rFonts w:ascii="仿宋" w:eastAsia="仿宋" w:hAnsi="仿宋" w:cs="楷体" w:hint="eastAsia"/>
                <w:sz w:val="22"/>
              </w:rPr>
              <w:t>号</w:t>
            </w:r>
          </w:p>
        </w:tc>
      </w:tr>
      <w:tr w:rsidR="003C66D4" w14:paraId="5E86E4C8" w14:textId="77777777" w:rsidTr="00155902">
        <w:trPr>
          <w:trHeight w:val="524"/>
        </w:trPr>
        <w:tc>
          <w:tcPr>
            <w:tcW w:w="2235" w:type="dxa"/>
            <w:vAlign w:val="center"/>
          </w:tcPr>
          <w:p w14:paraId="7A22BB89" w14:textId="77777777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1816404" w14:textId="77777777" w:rsidR="003C66D4" w:rsidRDefault="003C66D4" w:rsidP="003C66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14:paraId="7BE6C0FF" w14:textId="673F16CB" w:rsidR="003C66D4" w:rsidRPr="005B44E1" w:rsidRDefault="003C66D4" w:rsidP="003C66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/>
                <w:sz w:val="22"/>
              </w:rPr>
              <w:t>http://www.hitachicm.com.cn/company/china/hcmc/index.html</w:t>
            </w:r>
          </w:p>
        </w:tc>
      </w:tr>
      <w:tr w:rsidR="00C1640C" w14:paraId="689258DD" w14:textId="77777777" w:rsidTr="00155902">
        <w:trPr>
          <w:trHeight w:val="583"/>
        </w:trPr>
        <w:tc>
          <w:tcPr>
            <w:tcW w:w="2235" w:type="dxa"/>
            <w:vAlign w:val="center"/>
          </w:tcPr>
          <w:p w14:paraId="7803A717" w14:textId="77777777" w:rsidR="00C1640C" w:rsidRDefault="00F53C76" w:rsidP="00154C9D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662" w:type="dxa"/>
            <w:gridSpan w:val="4"/>
            <w:vAlign w:val="center"/>
          </w:tcPr>
          <w:p w14:paraId="2584D37F" w14:textId="77777777" w:rsidR="00154C9D" w:rsidRPr="005B44E1" w:rsidRDefault="00154C9D" w:rsidP="003A5389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废水：pH、化学需氧量、生化需氧量、氨氮、总磷、悬浮物、</w:t>
            </w:r>
          </w:p>
          <w:p w14:paraId="0616BFF9" w14:textId="12406198" w:rsidR="00154C9D" w:rsidRPr="005B44E1" w:rsidRDefault="003A5389" w:rsidP="003A5389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154C9D" w:rsidRPr="005B44E1">
              <w:rPr>
                <w:rFonts w:ascii="仿宋" w:eastAsia="仿宋" w:hAnsi="仿宋" w:hint="eastAsia"/>
                <w:sz w:val="22"/>
              </w:rPr>
              <w:t>石油类、阴离子表面活性剂、总氮</w:t>
            </w:r>
          </w:p>
          <w:p w14:paraId="39319ABC" w14:textId="77777777" w:rsidR="00154C9D" w:rsidRPr="005B44E1" w:rsidRDefault="00154C9D" w:rsidP="003A5389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废气：甲苯、二甲苯、挥发性有机物（NMHC）、二氧化硫、</w:t>
            </w:r>
          </w:p>
          <w:p w14:paraId="3F2E26C6" w14:textId="263714C2" w:rsidR="00C1640C" w:rsidRPr="005B44E1" w:rsidRDefault="00154C9D" w:rsidP="00154C9D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</w:t>
            </w:r>
            <w:r w:rsidR="003A5389" w:rsidRPr="005B44E1">
              <w:rPr>
                <w:rFonts w:ascii="仿宋" w:eastAsia="仿宋" w:hAnsi="仿宋"/>
                <w:sz w:val="22"/>
              </w:rPr>
              <w:t xml:space="preserve"> </w:t>
            </w:r>
            <w:r w:rsidRPr="005B44E1">
              <w:rPr>
                <w:rFonts w:ascii="仿宋" w:eastAsia="仿宋" w:hAnsi="仿宋" w:hint="eastAsia"/>
                <w:sz w:val="22"/>
              </w:rPr>
              <w:t>氮氧化物、颗粒物</w:t>
            </w:r>
          </w:p>
        </w:tc>
      </w:tr>
      <w:tr w:rsidR="00C1640C" w14:paraId="5A1F143C" w14:textId="77777777" w:rsidTr="00155902">
        <w:trPr>
          <w:trHeight w:val="577"/>
        </w:trPr>
        <w:tc>
          <w:tcPr>
            <w:tcW w:w="2235" w:type="dxa"/>
            <w:vAlign w:val="center"/>
          </w:tcPr>
          <w:p w14:paraId="5167F57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662" w:type="dxa"/>
            <w:gridSpan w:val="4"/>
            <w:vAlign w:val="center"/>
          </w:tcPr>
          <w:p w14:paraId="71C438CC" w14:textId="7970C804" w:rsidR="00154C9D" w:rsidRPr="005B44E1" w:rsidRDefault="00154C9D" w:rsidP="00EF1691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废水：排入经开区污水处理站</w:t>
            </w:r>
          </w:p>
          <w:p w14:paraId="1C3FE41E" w14:textId="0FC3DE40" w:rsidR="00C1640C" w:rsidRPr="005B44E1" w:rsidRDefault="00154C9D" w:rsidP="00EF1691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废气：有组织排放</w:t>
            </w:r>
          </w:p>
        </w:tc>
      </w:tr>
      <w:tr w:rsidR="00C1640C" w14:paraId="79095122" w14:textId="77777777" w:rsidTr="00155902">
        <w:trPr>
          <w:trHeight w:val="543"/>
        </w:trPr>
        <w:tc>
          <w:tcPr>
            <w:tcW w:w="2235" w:type="dxa"/>
            <w:vAlign w:val="center"/>
          </w:tcPr>
          <w:p w14:paraId="75582A9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662" w:type="dxa"/>
            <w:gridSpan w:val="4"/>
            <w:vAlign w:val="center"/>
          </w:tcPr>
          <w:p w14:paraId="74C11B7F" w14:textId="4EDA720C" w:rsidR="00C1640C" w:rsidRPr="005B44E1" w:rsidRDefault="008E17F3" w:rsidP="002F3E3C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废气排放口数量：42个</w:t>
            </w:r>
            <w:r w:rsidR="008329F1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D368D8">
              <w:rPr>
                <w:rFonts w:ascii="仿宋" w:eastAsia="仿宋" w:hAnsi="仿宋" w:hint="eastAsia"/>
                <w:sz w:val="22"/>
              </w:rPr>
              <w:t>主要</w:t>
            </w:r>
            <w:r w:rsidR="008329F1" w:rsidRPr="005B44E1">
              <w:rPr>
                <w:rFonts w:ascii="仿宋" w:eastAsia="仿宋" w:hAnsi="仿宋" w:hint="eastAsia"/>
                <w:sz w:val="22"/>
              </w:rPr>
              <w:t>分部于厂区涂装车间</w:t>
            </w:r>
          </w:p>
          <w:p w14:paraId="5267F405" w14:textId="3CBFA0DA" w:rsidR="008329F1" w:rsidRPr="005B44E1" w:rsidRDefault="008E17F3" w:rsidP="002F3E3C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废水排放口数量：1个</w:t>
            </w:r>
            <w:r w:rsidR="008329F1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8329F1" w:rsidRPr="005B44E1">
              <w:rPr>
                <w:rFonts w:ascii="仿宋" w:eastAsia="仿宋" w:hAnsi="仿宋"/>
                <w:sz w:val="22"/>
              </w:rPr>
              <w:t xml:space="preserve"> </w:t>
            </w:r>
            <w:r w:rsidR="008329F1" w:rsidRPr="005B44E1">
              <w:rPr>
                <w:rFonts w:ascii="仿宋" w:eastAsia="仿宋" w:hAnsi="仿宋" w:hint="eastAsia"/>
                <w:sz w:val="22"/>
              </w:rPr>
              <w:t>位于厂区南侧</w:t>
            </w:r>
          </w:p>
        </w:tc>
      </w:tr>
      <w:tr w:rsidR="00C1640C" w14:paraId="7685E46A" w14:textId="77777777" w:rsidTr="00155902">
        <w:trPr>
          <w:trHeight w:val="565"/>
        </w:trPr>
        <w:tc>
          <w:tcPr>
            <w:tcW w:w="2235" w:type="dxa"/>
            <w:vAlign w:val="center"/>
          </w:tcPr>
          <w:p w14:paraId="757A861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662" w:type="dxa"/>
            <w:gridSpan w:val="4"/>
            <w:vAlign w:val="center"/>
          </w:tcPr>
          <w:p w14:paraId="4099701B" w14:textId="77463F2D" w:rsidR="001651E3" w:rsidRPr="005B44E1" w:rsidRDefault="00C468A5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废水：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1651E3" w:rsidRPr="005B44E1">
              <w:rPr>
                <w:rFonts w:ascii="仿宋" w:eastAsia="仿宋" w:hAnsi="仿宋"/>
                <w:sz w:val="22"/>
              </w:rPr>
              <w:t>pH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：6</w:t>
            </w:r>
            <w:r w:rsidR="001651E3" w:rsidRPr="005B44E1">
              <w:rPr>
                <w:rFonts w:ascii="仿宋" w:eastAsia="仿宋" w:hAnsi="仿宋"/>
                <w:sz w:val="22"/>
              </w:rPr>
              <w:t>.</w:t>
            </w:r>
            <w:r w:rsidR="001F2E9A" w:rsidRPr="005B44E1">
              <w:rPr>
                <w:rFonts w:ascii="仿宋" w:eastAsia="仿宋" w:hAnsi="仿宋"/>
                <w:sz w:val="22"/>
              </w:rPr>
              <w:t>4</w:t>
            </w:r>
            <w:r w:rsidR="001651E3" w:rsidRPr="005B44E1">
              <w:rPr>
                <w:rFonts w:ascii="仿宋" w:eastAsia="仿宋" w:hAnsi="仿宋"/>
                <w:sz w:val="22"/>
              </w:rPr>
              <w:t>-7.</w:t>
            </w:r>
            <w:r w:rsidR="001F2E9A" w:rsidRPr="005B44E1">
              <w:rPr>
                <w:rFonts w:ascii="仿宋" w:eastAsia="仿宋" w:hAnsi="仿宋"/>
                <w:sz w:val="22"/>
              </w:rPr>
              <w:t>7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；</w:t>
            </w:r>
            <w:r w:rsidR="00654DF2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654DF2"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474E2E" w:rsidRPr="005B44E1">
              <w:rPr>
                <w:rFonts w:ascii="仿宋" w:eastAsia="仿宋" w:hAnsi="仿宋"/>
                <w:sz w:val="22"/>
              </w:rPr>
              <w:t xml:space="preserve">  </w:t>
            </w:r>
            <w:r w:rsidR="008C7F6A">
              <w:rPr>
                <w:rFonts w:ascii="仿宋" w:eastAsia="仿宋" w:hAnsi="仿宋"/>
                <w:sz w:val="22"/>
              </w:rPr>
              <w:t xml:space="preserve">  </w:t>
            </w:r>
            <w:r w:rsidR="00474E2E" w:rsidRPr="005B44E1">
              <w:rPr>
                <w:rFonts w:ascii="仿宋" w:eastAsia="仿宋" w:hAnsi="仿宋"/>
                <w:sz w:val="22"/>
              </w:rPr>
              <w:t xml:space="preserve">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化学需氧量：</w:t>
            </w:r>
            <w:r w:rsidR="001F2E9A" w:rsidRPr="005B44E1">
              <w:rPr>
                <w:rFonts w:ascii="仿宋" w:eastAsia="仿宋" w:hAnsi="仿宋" w:hint="eastAsia"/>
                <w:sz w:val="22"/>
              </w:rPr>
              <w:t>1</w:t>
            </w:r>
            <w:r w:rsidR="001F2E9A" w:rsidRPr="005B44E1">
              <w:rPr>
                <w:rFonts w:ascii="仿宋" w:eastAsia="仿宋" w:hAnsi="仿宋"/>
                <w:sz w:val="22"/>
              </w:rPr>
              <w:t>0-49 mg/L</w:t>
            </w:r>
          </w:p>
          <w:p w14:paraId="003F4C33" w14:textId="018935B7" w:rsidR="001651E3" w:rsidRPr="005B44E1" w:rsidRDefault="001F2E9A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生化需氧量：</w:t>
            </w:r>
            <w:r w:rsidRPr="005B44E1">
              <w:rPr>
                <w:rFonts w:ascii="仿宋" w:eastAsia="仿宋" w:hAnsi="仿宋" w:hint="eastAsia"/>
                <w:sz w:val="22"/>
              </w:rPr>
              <w:t>3</w:t>
            </w:r>
            <w:r w:rsidRPr="005B44E1">
              <w:rPr>
                <w:rFonts w:ascii="仿宋" w:eastAsia="仿宋" w:hAnsi="仿宋"/>
                <w:sz w:val="22"/>
              </w:rPr>
              <w:t>.7-13.3 mg/L</w:t>
            </w:r>
            <w:r w:rsidR="00FB217D" w:rsidRPr="005B44E1">
              <w:rPr>
                <w:rFonts w:ascii="仿宋" w:eastAsia="仿宋" w:hAnsi="仿宋"/>
                <w:sz w:val="22"/>
              </w:rPr>
              <w:t xml:space="preserve">; </w:t>
            </w:r>
            <w:r w:rsidR="009E158B" w:rsidRPr="005B44E1">
              <w:rPr>
                <w:rFonts w:ascii="仿宋" w:eastAsia="仿宋" w:hAnsi="仿宋"/>
                <w:sz w:val="22"/>
              </w:rPr>
              <w:t xml:space="preserve">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氨氮：</w:t>
            </w:r>
            <w:r w:rsidRPr="005B44E1">
              <w:rPr>
                <w:rFonts w:ascii="仿宋" w:eastAsia="仿宋" w:hAnsi="仿宋" w:hint="eastAsia"/>
                <w:sz w:val="22"/>
              </w:rPr>
              <w:t>1</w:t>
            </w:r>
            <w:r w:rsidRPr="005B44E1">
              <w:rPr>
                <w:rFonts w:ascii="仿宋" w:eastAsia="仿宋" w:hAnsi="仿宋"/>
                <w:sz w:val="22"/>
              </w:rPr>
              <w:t>.21-9.95 mg/L</w:t>
            </w:r>
          </w:p>
          <w:p w14:paraId="2844475F" w14:textId="77777777" w:rsidR="00FB217D" w:rsidRPr="005B44E1" w:rsidRDefault="001F2E9A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Pr="005B44E1">
              <w:rPr>
                <w:rFonts w:ascii="仿宋" w:eastAsia="仿宋" w:hAnsi="仿宋" w:hint="eastAsia"/>
                <w:sz w:val="22"/>
              </w:rPr>
              <w:t>总氮（以N计）：1</w:t>
            </w:r>
            <w:r w:rsidRPr="005B44E1">
              <w:rPr>
                <w:rFonts w:ascii="仿宋" w:eastAsia="仿宋" w:hAnsi="仿宋"/>
                <w:sz w:val="22"/>
              </w:rPr>
              <w:t>.33-37.5 mg/L</w:t>
            </w:r>
            <w:r w:rsidR="00FB217D" w:rsidRPr="005B44E1">
              <w:rPr>
                <w:rFonts w:ascii="仿宋" w:eastAsia="仿宋" w:hAnsi="仿宋"/>
                <w:sz w:val="22"/>
              </w:rPr>
              <w:t>;</w:t>
            </w:r>
          </w:p>
          <w:p w14:paraId="175AF189" w14:textId="7EF52CC0" w:rsidR="001651E3" w:rsidRPr="005B44E1" w:rsidRDefault="00FB217D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/>
                <w:sz w:val="22"/>
              </w:rPr>
              <w:t xml:space="preserve">   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总磷（以P计）：</w:t>
            </w:r>
            <w:r w:rsidR="001F2E9A" w:rsidRPr="005B44E1">
              <w:rPr>
                <w:rFonts w:ascii="仿宋" w:eastAsia="仿宋" w:hAnsi="仿宋" w:hint="eastAsia"/>
                <w:sz w:val="22"/>
              </w:rPr>
              <w:t>0</w:t>
            </w:r>
            <w:r w:rsidR="001F2E9A" w:rsidRPr="005B44E1">
              <w:rPr>
                <w:rFonts w:ascii="仿宋" w:eastAsia="仿宋" w:hAnsi="仿宋"/>
                <w:sz w:val="22"/>
              </w:rPr>
              <w:t>.03-0.11 mg/L</w:t>
            </w:r>
          </w:p>
          <w:p w14:paraId="2D0E46A3" w14:textId="39915FAB" w:rsidR="001651E3" w:rsidRPr="005B44E1" w:rsidRDefault="001F2E9A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悬浮物：</w:t>
            </w:r>
            <w:r w:rsidRPr="005B44E1">
              <w:rPr>
                <w:rFonts w:ascii="仿宋" w:eastAsia="仿宋" w:hAnsi="仿宋" w:hint="eastAsia"/>
                <w:sz w:val="22"/>
              </w:rPr>
              <w:t>6</w:t>
            </w:r>
            <w:r w:rsidRPr="005B44E1">
              <w:rPr>
                <w:rFonts w:ascii="仿宋" w:eastAsia="仿宋" w:hAnsi="仿宋"/>
                <w:sz w:val="22"/>
              </w:rPr>
              <w:t>-22 mg/L;</w:t>
            </w:r>
            <w:r w:rsidR="00813D94" w:rsidRPr="005B44E1">
              <w:rPr>
                <w:rFonts w:ascii="仿宋" w:eastAsia="仿宋" w:hAnsi="仿宋"/>
                <w:sz w:val="22"/>
              </w:rPr>
              <w:t xml:space="preserve"> </w:t>
            </w:r>
            <w:r w:rsidR="00654DF2" w:rsidRPr="005B44E1">
              <w:rPr>
                <w:rFonts w:ascii="仿宋" w:eastAsia="仿宋" w:hAnsi="仿宋"/>
                <w:sz w:val="22"/>
              </w:rPr>
              <w:t xml:space="preserve">  </w:t>
            </w:r>
            <w:r w:rsidR="00474E2E" w:rsidRPr="005B44E1">
              <w:rPr>
                <w:rFonts w:ascii="仿宋" w:eastAsia="仿宋" w:hAnsi="仿宋"/>
                <w:sz w:val="22"/>
              </w:rPr>
              <w:t xml:space="preserve"> 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石油类：</w:t>
            </w:r>
            <w:r w:rsidRPr="005B44E1">
              <w:rPr>
                <w:rFonts w:ascii="仿宋" w:eastAsia="仿宋" w:hAnsi="仿宋" w:hint="eastAsia"/>
                <w:sz w:val="22"/>
              </w:rPr>
              <w:t>N</w:t>
            </w:r>
            <w:r w:rsidRPr="005B44E1">
              <w:rPr>
                <w:rFonts w:ascii="仿宋" w:eastAsia="仿宋" w:hAnsi="仿宋"/>
                <w:sz w:val="22"/>
              </w:rPr>
              <w:t>D-0.11 mg/L</w:t>
            </w:r>
          </w:p>
          <w:p w14:paraId="17B8A022" w14:textId="6C360289" w:rsidR="001651E3" w:rsidRPr="005B44E1" w:rsidRDefault="00813D94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1651E3" w:rsidRPr="005B44E1">
              <w:rPr>
                <w:rFonts w:ascii="仿宋" w:eastAsia="仿宋" w:hAnsi="仿宋" w:hint="eastAsia"/>
                <w:sz w:val="22"/>
              </w:rPr>
              <w:t>阴离子表面活性剂：</w:t>
            </w:r>
            <w:r w:rsidR="001F2E9A" w:rsidRPr="005B44E1">
              <w:rPr>
                <w:rFonts w:ascii="仿宋" w:eastAsia="仿宋" w:hAnsi="仿宋" w:hint="eastAsia"/>
                <w:sz w:val="22"/>
              </w:rPr>
              <w:t>N</w:t>
            </w:r>
            <w:r w:rsidR="001F2E9A" w:rsidRPr="005B44E1">
              <w:rPr>
                <w:rFonts w:ascii="仿宋" w:eastAsia="仿宋" w:hAnsi="仿宋"/>
                <w:sz w:val="22"/>
              </w:rPr>
              <w:t>D-0.08 mg/L</w:t>
            </w:r>
          </w:p>
          <w:p w14:paraId="6A10073C" w14:textId="25CDA2C1" w:rsidR="00E722AC" w:rsidRPr="005B44E1" w:rsidRDefault="00C468A5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</w:t>
            </w:r>
            <w:r w:rsidR="00940B8F" w:rsidRPr="005B44E1">
              <w:rPr>
                <w:rFonts w:ascii="仿宋" w:eastAsia="仿宋" w:hAnsi="仿宋"/>
                <w:sz w:val="22"/>
              </w:rPr>
              <w:t>VOCs</w:t>
            </w:r>
            <w:r w:rsidR="00E722AC" w:rsidRPr="005B44E1">
              <w:rPr>
                <w:rFonts w:ascii="仿宋" w:eastAsia="仿宋" w:hAnsi="仿宋" w:hint="eastAsia"/>
                <w:sz w:val="22"/>
              </w:rPr>
              <w:t>：</w:t>
            </w:r>
            <w:r w:rsidR="00E722AC" w:rsidRPr="005B44E1">
              <w:rPr>
                <w:rFonts w:ascii="仿宋" w:eastAsia="仿宋" w:hAnsi="仿宋"/>
                <w:sz w:val="22"/>
              </w:rPr>
              <w:t>0.84-6.89 mg/m3</w:t>
            </w:r>
            <w:r w:rsidR="00E722AC" w:rsidRPr="005B44E1">
              <w:rPr>
                <w:rFonts w:ascii="仿宋" w:eastAsia="仿宋" w:hAnsi="仿宋" w:hint="eastAsia"/>
                <w:sz w:val="22"/>
              </w:rPr>
              <w:t>；</w:t>
            </w:r>
            <w:r w:rsidR="00E32622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E722AC" w:rsidRPr="005B44E1">
              <w:rPr>
                <w:rFonts w:ascii="仿宋" w:eastAsia="仿宋" w:hAnsi="仿宋" w:hint="eastAsia"/>
                <w:sz w:val="22"/>
              </w:rPr>
              <w:t>颗粒物：</w:t>
            </w:r>
            <w:r w:rsidR="00D71CC1" w:rsidRPr="005B44E1">
              <w:rPr>
                <w:rFonts w:ascii="仿宋" w:eastAsia="仿宋" w:hAnsi="仿宋"/>
                <w:sz w:val="22"/>
              </w:rPr>
              <w:t>&lt;20 -51</w:t>
            </w:r>
            <w:r w:rsidR="00E722AC" w:rsidRPr="005B44E1">
              <w:rPr>
                <w:rFonts w:ascii="仿宋" w:eastAsia="仿宋" w:hAnsi="仿宋"/>
                <w:sz w:val="22"/>
              </w:rPr>
              <w:t>mg/m3</w:t>
            </w:r>
            <w:r w:rsidR="00E722AC" w:rsidRPr="005B44E1">
              <w:rPr>
                <w:rFonts w:ascii="仿宋" w:eastAsia="仿宋" w:hAnsi="仿宋" w:hint="eastAsia"/>
                <w:sz w:val="22"/>
              </w:rPr>
              <w:t>；</w:t>
            </w:r>
          </w:p>
          <w:p w14:paraId="78768980" w14:textId="6C2A999E" w:rsidR="00C468A5" w:rsidRPr="005B44E1" w:rsidRDefault="00E722AC" w:rsidP="00474E2E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SO2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/>
                <w:sz w:val="22"/>
              </w:rPr>
              <w:t xml:space="preserve"> </w:t>
            </w:r>
            <w:r w:rsidR="00D71CC1" w:rsidRPr="005B44E1">
              <w:rPr>
                <w:rFonts w:ascii="仿宋" w:eastAsia="仿宋" w:hAnsi="仿宋"/>
                <w:sz w:val="22"/>
              </w:rPr>
              <w:t xml:space="preserve">&lt;3-5 </w:t>
            </w:r>
            <w:r w:rsidRPr="005B44E1">
              <w:rPr>
                <w:rFonts w:ascii="仿宋" w:eastAsia="仿宋" w:hAnsi="仿宋"/>
                <w:sz w:val="22"/>
              </w:rPr>
              <w:t>mg/m3</w:t>
            </w:r>
            <w:r w:rsidRPr="005B44E1">
              <w:rPr>
                <w:rFonts w:ascii="仿宋" w:eastAsia="仿宋" w:hAnsi="仿宋" w:hint="eastAsia"/>
                <w:sz w:val="22"/>
              </w:rPr>
              <w:t>；</w:t>
            </w:r>
            <w:r w:rsidR="00E32622"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1B6399"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Pr="005B44E1">
              <w:rPr>
                <w:rFonts w:ascii="仿宋" w:eastAsia="仿宋" w:hAnsi="仿宋"/>
                <w:sz w:val="22"/>
              </w:rPr>
              <w:t>NOx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="00D71CC1" w:rsidRPr="005B44E1">
              <w:rPr>
                <w:rFonts w:ascii="仿宋" w:eastAsia="仿宋" w:hAnsi="仿宋"/>
                <w:sz w:val="22"/>
              </w:rPr>
              <w:t>&lt;3</w:t>
            </w:r>
            <w:r w:rsidRPr="005B44E1">
              <w:rPr>
                <w:rFonts w:ascii="仿宋" w:eastAsia="仿宋" w:hAnsi="仿宋"/>
                <w:sz w:val="22"/>
              </w:rPr>
              <w:t xml:space="preserve"> mg/m3</w:t>
            </w:r>
          </w:p>
        </w:tc>
      </w:tr>
      <w:tr w:rsidR="00A45026" w14:paraId="6804FE83" w14:textId="77777777" w:rsidTr="00155902">
        <w:trPr>
          <w:trHeight w:val="545"/>
        </w:trPr>
        <w:tc>
          <w:tcPr>
            <w:tcW w:w="2235" w:type="dxa"/>
            <w:vAlign w:val="center"/>
          </w:tcPr>
          <w:p w14:paraId="0998AC86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662" w:type="dxa"/>
            <w:gridSpan w:val="4"/>
            <w:vAlign w:val="center"/>
          </w:tcPr>
          <w:p w14:paraId="73CDF2C7" w14:textId="76157658" w:rsidR="00241B6B" w:rsidRPr="005B44E1" w:rsidRDefault="00A45026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废水：</w:t>
            </w:r>
            <w:r w:rsidR="005C119D" w:rsidRPr="005B44E1">
              <w:rPr>
                <w:rFonts w:ascii="仿宋" w:eastAsia="仿宋" w:hAnsi="仿宋" w:hint="eastAsia"/>
                <w:sz w:val="22"/>
              </w:rPr>
              <w:t>C</w:t>
            </w:r>
            <w:r w:rsidR="005C119D" w:rsidRPr="005B44E1">
              <w:rPr>
                <w:rFonts w:ascii="仿宋" w:eastAsia="仿宋" w:hAnsi="仿宋"/>
                <w:sz w:val="22"/>
              </w:rPr>
              <w:t>OD:</w:t>
            </w:r>
            <w:r w:rsidR="00087322">
              <w:rPr>
                <w:rFonts w:ascii="仿宋" w:eastAsia="仿宋" w:hAnsi="仿宋"/>
                <w:sz w:val="22"/>
              </w:rPr>
              <w:t>1.45</w:t>
            </w:r>
            <w:r w:rsidR="005C119D" w:rsidRPr="005B44E1">
              <w:rPr>
                <w:rFonts w:ascii="仿宋" w:eastAsia="仿宋" w:hAnsi="仿宋" w:hint="eastAsia"/>
                <w:sz w:val="22"/>
              </w:rPr>
              <w:t>吨/年；</w:t>
            </w:r>
            <w:r w:rsidR="009D1957">
              <w:rPr>
                <w:rFonts w:ascii="仿宋" w:eastAsia="仿宋" w:hAnsi="仿宋" w:hint="eastAsia"/>
                <w:sz w:val="22"/>
              </w:rPr>
              <w:t xml:space="preserve"> </w:t>
            </w:r>
            <w:r w:rsidR="009D1957">
              <w:rPr>
                <w:rFonts w:ascii="仿宋" w:eastAsia="仿宋" w:hAnsi="仿宋"/>
                <w:sz w:val="22"/>
              </w:rPr>
              <w:t xml:space="preserve">     </w:t>
            </w:r>
            <w:r w:rsidR="005C119D" w:rsidRPr="005B44E1">
              <w:rPr>
                <w:rFonts w:ascii="仿宋" w:eastAsia="仿宋" w:hAnsi="仿宋" w:hint="eastAsia"/>
                <w:sz w:val="22"/>
              </w:rPr>
              <w:t>生化需要量：</w:t>
            </w:r>
            <w:r w:rsidR="00087322">
              <w:rPr>
                <w:rFonts w:ascii="仿宋" w:eastAsia="仿宋" w:hAnsi="仿宋"/>
                <w:sz w:val="22"/>
              </w:rPr>
              <w:t>0.41</w:t>
            </w:r>
            <w:r w:rsidR="00CC2E19" w:rsidRPr="005B44E1">
              <w:rPr>
                <w:rFonts w:ascii="仿宋" w:eastAsia="仿宋" w:hAnsi="仿宋" w:hint="eastAsia"/>
                <w:sz w:val="22"/>
              </w:rPr>
              <w:t>吨/年；</w:t>
            </w:r>
          </w:p>
          <w:p w14:paraId="5A906D62" w14:textId="02862963" w:rsidR="00241B6B" w:rsidRPr="005B44E1" w:rsidRDefault="00CC2E19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/>
                <w:sz w:val="22"/>
              </w:rPr>
              <w:t xml:space="preserve">      </w:t>
            </w:r>
            <w:r w:rsidR="005C119D" w:rsidRPr="005B44E1">
              <w:rPr>
                <w:rFonts w:ascii="仿宋" w:eastAsia="仿宋" w:hAnsi="仿宋" w:hint="eastAsia"/>
                <w:sz w:val="22"/>
              </w:rPr>
              <w:t>总氮（以N计）：</w:t>
            </w:r>
            <w:r w:rsidR="00087322">
              <w:rPr>
                <w:rFonts w:ascii="仿宋" w:eastAsia="仿宋" w:hAnsi="仿宋"/>
                <w:sz w:val="22"/>
              </w:rPr>
              <w:t>1.51</w:t>
            </w:r>
            <w:r w:rsidRPr="005B44E1">
              <w:rPr>
                <w:rFonts w:ascii="仿宋" w:eastAsia="仿宋" w:hAnsi="仿宋" w:hint="eastAsia"/>
                <w:sz w:val="22"/>
              </w:rPr>
              <w:t>吨/年</w:t>
            </w:r>
            <w:r w:rsidR="003C474A" w:rsidRPr="005B44E1">
              <w:rPr>
                <w:rFonts w:ascii="仿宋" w:eastAsia="仿宋" w:hAnsi="仿宋" w:hint="eastAsia"/>
                <w:sz w:val="22"/>
              </w:rPr>
              <w:t>；</w:t>
            </w:r>
            <w:r w:rsidR="009D1957">
              <w:rPr>
                <w:rFonts w:ascii="仿宋" w:eastAsia="仿宋" w:hAnsi="仿宋" w:hint="eastAsia"/>
                <w:sz w:val="22"/>
              </w:rPr>
              <w:t xml:space="preserve"> </w:t>
            </w:r>
            <w:r w:rsidR="002644C6" w:rsidRPr="005B44E1">
              <w:rPr>
                <w:rFonts w:ascii="仿宋" w:eastAsia="仿宋" w:hAnsi="仿宋" w:hint="eastAsia"/>
                <w:sz w:val="22"/>
              </w:rPr>
              <w:t>氨氮：0</w:t>
            </w:r>
            <w:r w:rsidR="002644C6" w:rsidRPr="005B44E1">
              <w:rPr>
                <w:rFonts w:ascii="仿宋" w:eastAsia="仿宋" w:hAnsi="仿宋"/>
                <w:sz w:val="22"/>
              </w:rPr>
              <w:t>.</w:t>
            </w:r>
            <w:r w:rsidR="00087322">
              <w:rPr>
                <w:rFonts w:ascii="仿宋" w:eastAsia="仿宋" w:hAnsi="仿宋"/>
                <w:sz w:val="22"/>
              </w:rPr>
              <w:t>42</w:t>
            </w:r>
            <w:r w:rsidRPr="005B44E1">
              <w:rPr>
                <w:rFonts w:ascii="仿宋" w:eastAsia="仿宋" w:hAnsi="仿宋" w:hint="eastAsia"/>
                <w:sz w:val="22"/>
              </w:rPr>
              <w:t>吨/年；</w:t>
            </w:r>
          </w:p>
          <w:p w14:paraId="5A8B10B8" w14:textId="37A16DE0" w:rsidR="005C119D" w:rsidRPr="005B44E1" w:rsidRDefault="00CC2E19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2644C6" w:rsidRPr="005B44E1">
              <w:rPr>
                <w:rFonts w:ascii="仿宋" w:eastAsia="仿宋" w:hAnsi="仿宋" w:hint="eastAsia"/>
                <w:sz w:val="22"/>
              </w:rPr>
              <w:t>总磷（以P计）：0</w:t>
            </w:r>
            <w:r w:rsidR="002644C6" w:rsidRPr="005B44E1">
              <w:rPr>
                <w:rFonts w:ascii="仿宋" w:eastAsia="仿宋" w:hAnsi="仿宋"/>
                <w:sz w:val="22"/>
              </w:rPr>
              <w:t>.0</w:t>
            </w:r>
            <w:r w:rsidR="00087322">
              <w:rPr>
                <w:rFonts w:ascii="仿宋" w:eastAsia="仿宋" w:hAnsi="仿宋"/>
                <w:sz w:val="22"/>
              </w:rPr>
              <w:t>1</w:t>
            </w:r>
            <w:r w:rsidRPr="005B44E1">
              <w:rPr>
                <w:rFonts w:ascii="仿宋" w:eastAsia="仿宋" w:hAnsi="仿宋" w:hint="eastAsia"/>
                <w:sz w:val="22"/>
              </w:rPr>
              <w:t>吨/年</w:t>
            </w:r>
            <w:r w:rsidR="002644C6" w:rsidRPr="005B44E1">
              <w:rPr>
                <w:rFonts w:ascii="仿宋" w:eastAsia="仿宋" w:hAnsi="仿宋" w:hint="eastAsia"/>
                <w:sz w:val="22"/>
              </w:rPr>
              <w:t>；</w:t>
            </w:r>
            <w:r w:rsidR="009D1957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 w:hint="eastAsia"/>
                <w:sz w:val="22"/>
              </w:rPr>
              <w:t>悬浮物：</w:t>
            </w:r>
            <w:r w:rsidR="00087322">
              <w:rPr>
                <w:rFonts w:ascii="仿宋" w:eastAsia="仿宋" w:hAnsi="仿宋"/>
                <w:sz w:val="22"/>
              </w:rPr>
              <w:t>0.93</w:t>
            </w:r>
            <w:r w:rsidRPr="005B44E1">
              <w:rPr>
                <w:rFonts w:ascii="仿宋" w:eastAsia="仿宋" w:hAnsi="仿宋" w:hint="eastAsia"/>
                <w:sz w:val="22"/>
              </w:rPr>
              <w:t>吨/年</w:t>
            </w:r>
          </w:p>
          <w:p w14:paraId="2A0C1AE0" w14:textId="04F663BD" w:rsidR="00CC2E19" w:rsidRPr="005B44E1" w:rsidRDefault="00CC2E19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Pr="005B44E1">
              <w:rPr>
                <w:rFonts w:ascii="仿宋" w:eastAsia="仿宋" w:hAnsi="仿宋" w:hint="eastAsia"/>
                <w:sz w:val="22"/>
              </w:rPr>
              <w:t>石油类：0吨/年；</w:t>
            </w:r>
            <w:r w:rsidR="009D1957">
              <w:rPr>
                <w:rFonts w:ascii="仿宋" w:eastAsia="仿宋" w:hAnsi="仿宋" w:hint="eastAsia"/>
                <w:sz w:val="22"/>
              </w:rPr>
              <w:t xml:space="preserve"> </w:t>
            </w:r>
            <w:r w:rsidR="00087322">
              <w:rPr>
                <w:rFonts w:ascii="仿宋" w:eastAsia="仿宋" w:hAnsi="仿宋"/>
                <w:sz w:val="22"/>
              </w:rPr>
              <w:t xml:space="preserve">   </w:t>
            </w:r>
            <w:r w:rsidRPr="005B44E1">
              <w:rPr>
                <w:rFonts w:ascii="仿宋" w:eastAsia="仿宋" w:hAnsi="仿宋" w:hint="eastAsia"/>
                <w:sz w:val="22"/>
              </w:rPr>
              <w:t>阴离子表面活性剂：0吨/年</w:t>
            </w:r>
          </w:p>
          <w:p w14:paraId="4BCE0AD2" w14:textId="4E384F55" w:rsidR="00A45026" w:rsidRPr="005B44E1" w:rsidRDefault="00CC2E19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="00A45026" w:rsidRPr="005B44E1">
              <w:rPr>
                <w:rFonts w:ascii="仿宋" w:eastAsia="仿宋" w:hAnsi="仿宋" w:hint="eastAsia"/>
                <w:sz w:val="22"/>
              </w:rPr>
              <w:t>（</w:t>
            </w:r>
            <w:r w:rsidRPr="005B44E1">
              <w:rPr>
                <w:rFonts w:ascii="仿宋" w:eastAsia="仿宋" w:hAnsi="仿宋" w:hint="eastAsia"/>
                <w:sz w:val="22"/>
              </w:rPr>
              <w:t>排入经开区污水处理站</w:t>
            </w:r>
            <w:r w:rsidR="00A45026" w:rsidRPr="005B44E1">
              <w:rPr>
                <w:rFonts w:ascii="仿宋" w:eastAsia="仿宋" w:hAnsi="仿宋" w:hint="eastAsia"/>
                <w:sz w:val="22"/>
              </w:rPr>
              <w:t>）</w:t>
            </w:r>
          </w:p>
          <w:p w14:paraId="03651C5F" w14:textId="07B72B5E" w:rsidR="00A45026" w:rsidRPr="005B44E1" w:rsidRDefault="00A45026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</w:t>
            </w:r>
            <w:r w:rsidRPr="005B44E1">
              <w:rPr>
                <w:rFonts w:ascii="仿宋" w:eastAsia="仿宋" w:hAnsi="仿宋"/>
                <w:sz w:val="22"/>
              </w:rPr>
              <w:t>VOCs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="00BB45F1" w:rsidRPr="005B44E1">
              <w:rPr>
                <w:rFonts w:ascii="仿宋" w:eastAsia="仿宋" w:hAnsi="仿宋"/>
                <w:sz w:val="22"/>
              </w:rPr>
              <w:t>8.477</w:t>
            </w:r>
            <w:r w:rsidRPr="005B44E1">
              <w:rPr>
                <w:rFonts w:ascii="仿宋" w:eastAsia="仿宋" w:hAnsi="仿宋" w:hint="eastAsia"/>
                <w:sz w:val="22"/>
              </w:rPr>
              <w:t>吨/年；颗粒物：</w:t>
            </w:r>
            <w:r w:rsidR="00BB45F1" w:rsidRPr="005B44E1">
              <w:rPr>
                <w:rFonts w:ascii="仿宋" w:eastAsia="仿宋" w:hAnsi="仿宋"/>
                <w:sz w:val="22"/>
              </w:rPr>
              <w:t>1.108</w:t>
            </w:r>
            <w:r w:rsidRPr="005B44E1">
              <w:rPr>
                <w:rFonts w:ascii="仿宋" w:eastAsia="仿宋" w:hAnsi="仿宋" w:hint="eastAsia"/>
                <w:sz w:val="22"/>
              </w:rPr>
              <w:t>吨/年；</w:t>
            </w:r>
          </w:p>
          <w:p w14:paraId="411F4774" w14:textId="65F1A36A" w:rsidR="00A45026" w:rsidRPr="005B44E1" w:rsidRDefault="00A45026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2E7B2A"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Pr="005B44E1">
              <w:rPr>
                <w:rFonts w:ascii="仿宋" w:eastAsia="仿宋" w:hAnsi="仿宋"/>
                <w:sz w:val="22"/>
              </w:rPr>
              <w:t>SO2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/>
                <w:sz w:val="22"/>
              </w:rPr>
              <w:t>0.4</w:t>
            </w:r>
            <w:r w:rsidR="00BB45F1" w:rsidRPr="005B44E1">
              <w:rPr>
                <w:rFonts w:ascii="仿宋" w:eastAsia="仿宋" w:hAnsi="仿宋"/>
                <w:sz w:val="22"/>
              </w:rPr>
              <w:t>67</w:t>
            </w:r>
            <w:r w:rsidRPr="005B44E1">
              <w:rPr>
                <w:rFonts w:ascii="仿宋" w:eastAsia="仿宋" w:hAnsi="仿宋" w:hint="eastAsia"/>
                <w:sz w:val="22"/>
              </w:rPr>
              <w:t>吨/年；</w:t>
            </w:r>
            <w:r w:rsidRPr="005B44E1">
              <w:rPr>
                <w:rFonts w:ascii="仿宋" w:eastAsia="仿宋" w:hAnsi="仿宋"/>
                <w:sz w:val="22"/>
              </w:rPr>
              <w:t>NOx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="00BB45F1" w:rsidRPr="005B44E1">
              <w:rPr>
                <w:rFonts w:ascii="仿宋" w:eastAsia="仿宋" w:hAnsi="仿宋" w:hint="eastAsia"/>
                <w:sz w:val="22"/>
              </w:rPr>
              <w:t>1</w:t>
            </w:r>
            <w:r w:rsidR="00BB45F1" w:rsidRPr="005B44E1">
              <w:rPr>
                <w:rFonts w:ascii="仿宋" w:eastAsia="仿宋" w:hAnsi="仿宋"/>
                <w:sz w:val="22"/>
              </w:rPr>
              <w:t>.361</w:t>
            </w:r>
            <w:r w:rsidRPr="005B44E1">
              <w:rPr>
                <w:rFonts w:ascii="仿宋" w:eastAsia="仿宋" w:hAnsi="仿宋" w:hint="eastAsia"/>
                <w:sz w:val="22"/>
              </w:rPr>
              <w:t>吨/年</w:t>
            </w:r>
          </w:p>
        </w:tc>
      </w:tr>
      <w:tr w:rsidR="00A45026" w14:paraId="5BEC0F97" w14:textId="77777777" w:rsidTr="00155902">
        <w:trPr>
          <w:trHeight w:val="501"/>
        </w:trPr>
        <w:tc>
          <w:tcPr>
            <w:tcW w:w="2235" w:type="dxa"/>
            <w:vAlign w:val="center"/>
          </w:tcPr>
          <w:p w14:paraId="22A4CB79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662" w:type="dxa"/>
            <w:gridSpan w:val="4"/>
            <w:vAlign w:val="center"/>
          </w:tcPr>
          <w:p w14:paraId="271E994E" w14:textId="389F9BB0" w:rsidR="00A45026" w:rsidRPr="005B44E1" w:rsidRDefault="00A45026" w:rsidP="004010DD">
            <w:pPr>
              <w:ind w:rightChars="118" w:right="248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  <w:tr w:rsidR="00A45026" w:rsidRPr="002D0DCA" w14:paraId="3A3AD54E" w14:textId="77777777" w:rsidTr="00155902">
        <w:trPr>
          <w:trHeight w:val="1092"/>
        </w:trPr>
        <w:tc>
          <w:tcPr>
            <w:tcW w:w="2235" w:type="dxa"/>
            <w:vAlign w:val="center"/>
          </w:tcPr>
          <w:p w14:paraId="0A1EEDEC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662" w:type="dxa"/>
            <w:gridSpan w:val="4"/>
            <w:vAlign w:val="center"/>
          </w:tcPr>
          <w:p w14:paraId="33A26694" w14:textId="07514CAA" w:rsidR="00A45026" w:rsidRPr="005B44E1" w:rsidRDefault="00A45026" w:rsidP="00497286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</w:t>
            </w:r>
            <w:r w:rsidR="00843A23"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 w:hint="eastAsia"/>
                <w:sz w:val="22"/>
              </w:rPr>
              <w:t>执行合肥市经开区污水处理厂《接管标准》，</w:t>
            </w:r>
          </w:p>
          <w:p w14:paraId="5F9A36F2" w14:textId="403605DC" w:rsidR="00A45026" w:rsidRPr="005B44E1" w:rsidRDefault="00A45026" w:rsidP="00946712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</w:t>
            </w:r>
            <w:r w:rsidR="00843A23" w:rsidRPr="005B44E1">
              <w:rPr>
                <w:rFonts w:ascii="仿宋" w:eastAsia="仿宋" w:hAnsi="仿宋" w:hint="eastAsia"/>
                <w:sz w:val="22"/>
              </w:rPr>
              <w:t>：</w:t>
            </w:r>
            <w:r w:rsidR="00B36A26" w:rsidRPr="005B44E1">
              <w:rPr>
                <w:rFonts w:ascii="仿宋" w:eastAsia="仿宋" w:hAnsi="仿宋" w:hint="eastAsia"/>
                <w:sz w:val="22"/>
              </w:rPr>
              <w:t>执行《大气污染物综合排放标准GB16297-1996</w:t>
            </w:r>
            <w:r w:rsidRPr="005B44E1">
              <w:rPr>
                <w:rFonts w:ascii="仿宋" w:eastAsia="仿宋" w:hAnsi="仿宋" w:hint="eastAsia"/>
                <w:sz w:val="22"/>
              </w:rPr>
              <w:t>》</w:t>
            </w:r>
            <w:r w:rsidR="00A3141F" w:rsidRPr="005B44E1">
              <w:rPr>
                <w:rFonts w:ascii="仿宋" w:eastAsia="仿宋" w:hAnsi="仿宋" w:hint="eastAsia"/>
                <w:sz w:val="22"/>
              </w:rPr>
              <w:t>表2限值</w:t>
            </w:r>
            <w:r w:rsidR="00843A23" w:rsidRPr="005B44E1">
              <w:rPr>
                <w:rFonts w:ascii="仿宋" w:eastAsia="仿宋" w:hAnsi="仿宋" w:hint="eastAsia"/>
                <w:sz w:val="22"/>
              </w:rPr>
              <w:t>、</w:t>
            </w:r>
            <w:r w:rsidR="00A3141F" w:rsidRPr="005B44E1">
              <w:rPr>
                <w:rFonts w:ascii="仿宋" w:eastAsia="仿宋" w:hAnsi="仿宋" w:hint="eastAsia"/>
                <w:sz w:val="22"/>
              </w:rPr>
              <w:t>《工业涂装工序大气污染物排放标准》表</w:t>
            </w:r>
            <w:r w:rsidR="00A3141F" w:rsidRPr="005B44E1">
              <w:rPr>
                <w:rFonts w:ascii="仿宋" w:eastAsia="仿宋" w:hAnsi="仿宋"/>
                <w:sz w:val="22"/>
              </w:rPr>
              <w:t>2</w:t>
            </w:r>
            <w:r w:rsidR="00497286" w:rsidRPr="005B44E1">
              <w:rPr>
                <w:rFonts w:ascii="仿宋" w:eastAsia="仿宋" w:hAnsi="仿宋" w:hint="eastAsia"/>
                <w:sz w:val="22"/>
              </w:rPr>
              <w:t>限值</w:t>
            </w:r>
          </w:p>
        </w:tc>
      </w:tr>
      <w:tr w:rsidR="00A45026" w14:paraId="10B6DED6" w14:textId="77777777" w:rsidTr="00155902">
        <w:trPr>
          <w:trHeight w:val="699"/>
        </w:trPr>
        <w:tc>
          <w:tcPr>
            <w:tcW w:w="2235" w:type="dxa"/>
            <w:vAlign w:val="center"/>
          </w:tcPr>
          <w:p w14:paraId="7E15E0AE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28598120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662" w:type="dxa"/>
            <w:gridSpan w:val="4"/>
            <w:vAlign w:val="center"/>
          </w:tcPr>
          <w:p w14:paraId="29713901" w14:textId="13F770C7" w:rsidR="00A45026" w:rsidRPr="005B44E1" w:rsidRDefault="00A45026" w:rsidP="00A1203A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</w:t>
            </w:r>
            <w:r w:rsidRPr="005B44E1">
              <w:rPr>
                <w:rFonts w:ascii="仿宋" w:eastAsia="仿宋" w:hAnsi="仿宋"/>
                <w:sz w:val="22"/>
              </w:rPr>
              <w:t>VOCs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/>
                <w:sz w:val="22"/>
              </w:rPr>
              <w:t>93.411</w:t>
            </w:r>
            <w:r w:rsidRPr="005B44E1">
              <w:rPr>
                <w:rFonts w:ascii="仿宋" w:eastAsia="仿宋" w:hAnsi="仿宋" w:hint="eastAsia"/>
                <w:sz w:val="22"/>
              </w:rPr>
              <w:t>吨/年；颗粒物：16.584吨/年；</w:t>
            </w:r>
          </w:p>
          <w:p w14:paraId="0CBB83AB" w14:textId="73E883DB" w:rsidR="00A45026" w:rsidRPr="005B44E1" w:rsidRDefault="00A45026" w:rsidP="00A1203A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 xml:space="preserve"> </w:t>
            </w:r>
            <w:r w:rsidR="00A1203A" w:rsidRPr="005B44E1">
              <w:rPr>
                <w:rFonts w:ascii="仿宋" w:eastAsia="仿宋" w:hAnsi="仿宋"/>
                <w:sz w:val="22"/>
              </w:rPr>
              <w:t xml:space="preserve">     </w:t>
            </w:r>
            <w:r w:rsidRPr="005B44E1">
              <w:rPr>
                <w:rFonts w:ascii="仿宋" w:eastAsia="仿宋" w:hAnsi="仿宋"/>
                <w:sz w:val="22"/>
              </w:rPr>
              <w:t>SO2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/>
                <w:sz w:val="22"/>
              </w:rPr>
              <w:t>0.489</w:t>
            </w:r>
            <w:r w:rsidRPr="005B44E1">
              <w:rPr>
                <w:rFonts w:ascii="仿宋" w:eastAsia="仿宋" w:hAnsi="仿宋" w:hint="eastAsia"/>
                <w:sz w:val="22"/>
              </w:rPr>
              <w:t>吨/年；</w:t>
            </w:r>
            <w:r w:rsidRPr="005B44E1">
              <w:rPr>
                <w:rFonts w:ascii="仿宋" w:eastAsia="仿宋" w:hAnsi="仿宋"/>
                <w:sz w:val="22"/>
              </w:rPr>
              <w:t>NOx</w:t>
            </w:r>
            <w:r w:rsidRPr="005B44E1">
              <w:rPr>
                <w:rFonts w:ascii="仿宋" w:eastAsia="仿宋" w:hAnsi="仿宋" w:hint="eastAsia"/>
                <w:sz w:val="22"/>
              </w:rPr>
              <w:t>：</w:t>
            </w:r>
            <w:r w:rsidRPr="005B44E1">
              <w:rPr>
                <w:rFonts w:ascii="仿宋" w:eastAsia="仿宋" w:hAnsi="仿宋"/>
                <w:sz w:val="22"/>
              </w:rPr>
              <w:t>4.781</w:t>
            </w:r>
            <w:r w:rsidRPr="005B44E1">
              <w:rPr>
                <w:rFonts w:ascii="仿宋" w:eastAsia="仿宋" w:hAnsi="仿宋" w:hint="eastAsia"/>
                <w:sz w:val="22"/>
              </w:rPr>
              <w:t>吨/年</w:t>
            </w:r>
          </w:p>
        </w:tc>
      </w:tr>
      <w:tr w:rsidR="00A45026" w:rsidRPr="0070568F" w14:paraId="135528C2" w14:textId="77777777" w:rsidTr="00155902">
        <w:trPr>
          <w:trHeight w:val="709"/>
        </w:trPr>
        <w:tc>
          <w:tcPr>
            <w:tcW w:w="2235" w:type="dxa"/>
            <w:vAlign w:val="center"/>
          </w:tcPr>
          <w:p w14:paraId="276F1D74" w14:textId="77777777" w:rsidR="00394B33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</w:t>
            </w:r>
          </w:p>
          <w:p w14:paraId="528F758F" w14:textId="1D10C555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建设情况</w:t>
            </w:r>
          </w:p>
        </w:tc>
        <w:tc>
          <w:tcPr>
            <w:tcW w:w="6662" w:type="dxa"/>
            <w:gridSpan w:val="4"/>
            <w:vAlign w:val="center"/>
          </w:tcPr>
          <w:p w14:paraId="00FC1057" w14:textId="09E8658B" w:rsidR="00A45026" w:rsidRPr="005B44E1" w:rsidRDefault="00A45026" w:rsidP="0088168C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废水：物理化学+絮凝沉淀</w:t>
            </w:r>
          </w:p>
          <w:p w14:paraId="649DC32B" w14:textId="5AC7CDD3" w:rsidR="00A45026" w:rsidRPr="005B44E1" w:rsidRDefault="00A45026" w:rsidP="00843286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废气：活性炭吸附+RCO、沸石转轮浓缩+RTO、活性炭吸附</w:t>
            </w:r>
          </w:p>
        </w:tc>
      </w:tr>
      <w:tr w:rsidR="00A45026" w14:paraId="3E0F68F0" w14:textId="77777777" w:rsidTr="00155902">
        <w:trPr>
          <w:trHeight w:val="652"/>
        </w:trPr>
        <w:tc>
          <w:tcPr>
            <w:tcW w:w="2235" w:type="dxa"/>
            <w:vAlign w:val="center"/>
          </w:tcPr>
          <w:p w14:paraId="1306E953" w14:textId="77777777" w:rsidR="00394B33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</w:t>
            </w:r>
          </w:p>
          <w:p w14:paraId="45094FAD" w14:textId="6CC9C13B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运行情况</w:t>
            </w:r>
          </w:p>
        </w:tc>
        <w:tc>
          <w:tcPr>
            <w:tcW w:w="6662" w:type="dxa"/>
            <w:gridSpan w:val="4"/>
            <w:vAlign w:val="center"/>
          </w:tcPr>
          <w:p w14:paraId="11427857" w14:textId="3F9788E5" w:rsidR="00A45026" w:rsidRPr="005B44E1" w:rsidRDefault="00A45026" w:rsidP="00A450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5B44E1">
              <w:rPr>
                <w:rFonts w:ascii="仿宋" w:eastAsia="仿宋" w:hAnsi="仿宋" w:hint="eastAsia"/>
                <w:sz w:val="22"/>
              </w:rPr>
              <w:t>正常运行</w:t>
            </w:r>
          </w:p>
        </w:tc>
      </w:tr>
      <w:tr w:rsidR="00A45026" w14:paraId="0D4052E6" w14:textId="77777777" w:rsidTr="00155902">
        <w:trPr>
          <w:trHeight w:val="652"/>
        </w:trPr>
        <w:tc>
          <w:tcPr>
            <w:tcW w:w="2235" w:type="dxa"/>
            <w:vAlign w:val="center"/>
          </w:tcPr>
          <w:p w14:paraId="70399607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662" w:type="dxa"/>
            <w:gridSpan w:val="4"/>
            <w:vAlign w:val="center"/>
          </w:tcPr>
          <w:tbl>
            <w:tblPr>
              <w:tblW w:w="6548" w:type="dxa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6"/>
              <w:gridCol w:w="2410"/>
            </w:tblGrid>
            <w:tr w:rsidR="00F13BC6" w:rsidRPr="005B44E1" w14:paraId="1A9742CC" w14:textId="77777777" w:rsidTr="00823DC2">
              <w:trPr>
                <w:trHeight w:val="495"/>
              </w:trPr>
              <w:tc>
                <w:tcPr>
                  <w:tcW w:w="2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62ED9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项目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01F1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批复时间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56A5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试生产批复</w:t>
                  </w:r>
                </w:p>
              </w:tc>
            </w:tr>
            <w:tr w:rsidR="00F13BC6" w:rsidRPr="005B44E1" w14:paraId="3C79C47F" w14:textId="77777777" w:rsidTr="00823DC2">
              <w:trPr>
                <w:trHeight w:val="832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A5DB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合肥经济技术开发区新工厂年产2000台挖掘机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19BB2D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环管字【1996】89号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E7FB2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 xml:space="preserve">　</w:t>
                  </w:r>
                </w:p>
              </w:tc>
            </w:tr>
            <w:tr w:rsidR="00F13BC6" w:rsidRPr="005B44E1" w14:paraId="32598809" w14:textId="77777777" w:rsidTr="00823DC2">
              <w:trPr>
                <w:trHeight w:val="780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740B4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起重机及大型挖掘机生产项目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E0DBFC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环建审[2007]1081号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6439CC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环建经试（2008）15号2008.09.22</w:t>
                  </w:r>
                </w:p>
              </w:tc>
            </w:tr>
            <w:tr w:rsidR="00F13BC6" w:rsidRPr="005B44E1" w14:paraId="715047C2" w14:textId="77777777" w:rsidTr="00823DC2">
              <w:trPr>
                <w:trHeight w:val="780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C485D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工程机械产品生产物流中心项目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EF79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环评函[2007]895号2007.10.08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C88E8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环建经试（2008）16号2008.09.22</w:t>
                  </w:r>
                </w:p>
              </w:tc>
            </w:tr>
            <w:tr w:rsidR="00F13BC6" w:rsidRPr="005B44E1" w14:paraId="37323A7B" w14:textId="77777777" w:rsidTr="00823DC2">
              <w:trPr>
                <w:trHeight w:val="780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DDE480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挖掘机零部件涂装生产线项目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93C24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环建审[2007]660号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907449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环建经试（2008）21号2008.12.05</w:t>
                  </w:r>
                </w:p>
              </w:tc>
            </w:tr>
            <w:tr w:rsidR="00F13BC6" w:rsidRPr="005B44E1" w14:paraId="2A960C0E" w14:textId="77777777" w:rsidTr="00823DC2">
              <w:trPr>
                <w:trHeight w:val="780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FA421A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日立结构件修补室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69984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环建审（经）[2008]057号2008.05.19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FC2E07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环建经试（2008）21号2008.12.05</w:t>
                  </w:r>
                </w:p>
              </w:tc>
            </w:tr>
            <w:tr w:rsidR="00F13BC6" w:rsidRPr="005B44E1" w14:paraId="25DF490F" w14:textId="77777777" w:rsidTr="00823DC2">
              <w:trPr>
                <w:trHeight w:val="780"/>
              </w:trPr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593DD7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挖掘机生产扩建项目（停机场）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A64941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环建审（经）字[2008]039号2008.03.24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52EE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 xml:space="preserve">　</w:t>
                  </w:r>
                </w:p>
              </w:tc>
            </w:tr>
            <w:tr w:rsidR="00F13BC6" w:rsidRPr="005B44E1" w14:paraId="4435F24D" w14:textId="77777777" w:rsidTr="00823DC2">
              <w:trPr>
                <w:trHeight w:val="624"/>
              </w:trPr>
              <w:tc>
                <w:tcPr>
                  <w:tcW w:w="201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27BC0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北区扩建项目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22A2D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环建审（经）字【2009】036号2009.05.14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8C762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环建经试（2010）06号2010.4.22</w:t>
                  </w:r>
                </w:p>
              </w:tc>
            </w:tr>
            <w:tr w:rsidR="00F13BC6" w:rsidRPr="005B44E1" w14:paraId="3D22DE11" w14:textId="77777777" w:rsidTr="00823DC2">
              <w:trPr>
                <w:trHeight w:val="782"/>
              </w:trPr>
              <w:tc>
                <w:tcPr>
                  <w:tcW w:w="201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9D581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348C48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E036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环建经试（2012）1号2012.2.24（申请延期至2013.3.30）</w:t>
                  </w:r>
                </w:p>
              </w:tc>
            </w:tr>
            <w:tr w:rsidR="00F13BC6" w:rsidRPr="005B44E1" w14:paraId="2A99E68A" w14:textId="77777777" w:rsidTr="00823DC2">
              <w:trPr>
                <w:trHeight w:val="415"/>
              </w:trPr>
              <w:tc>
                <w:tcPr>
                  <w:tcW w:w="201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AE050B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8047328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27841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环建经试（2014）1号2014.11.21</w:t>
                  </w:r>
                </w:p>
              </w:tc>
            </w:tr>
            <w:tr w:rsidR="00F13BC6" w:rsidRPr="005B44E1" w14:paraId="00E5613C" w14:textId="77777777" w:rsidTr="00823DC2">
              <w:trPr>
                <w:trHeight w:val="525"/>
              </w:trPr>
              <w:tc>
                <w:tcPr>
                  <w:tcW w:w="2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E069C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北区扩建项目环境影响后评价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C07DA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备案号：2017002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A0D6DF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/</w:t>
                  </w:r>
                </w:p>
              </w:tc>
            </w:tr>
            <w:tr w:rsidR="00F13BC6" w:rsidRPr="005B44E1" w14:paraId="10CCF3C7" w14:textId="77777777" w:rsidTr="00823DC2">
              <w:trPr>
                <w:trHeight w:val="525"/>
              </w:trPr>
              <w:tc>
                <w:tcPr>
                  <w:tcW w:w="2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CFE4E7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大型结构件涂装线技术升级改建项目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8D7545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环建审（经）字【2018】086号 2018.12.17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D8A71E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/</w:t>
                  </w:r>
                </w:p>
              </w:tc>
            </w:tr>
            <w:tr w:rsidR="00F13BC6" w:rsidRPr="005B44E1" w14:paraId="3AD52472" w14:textId="77777777" w:rsidTr="00823DC2">
              <w:trPr>
                <w:trHeight w:val="525"/>
              </w:trPr>
              <w:tc>
                <w:tcPr>
                  <w:tcW w:w="2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B0D7EF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小部件涂装线之薄板件涂装线技术升级改造项目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58BFF9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环建审（经）字[2019]44号</w:t>
                  </w:r>
                </w:p>
                <w:p w14:paraId="1FC96643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2019.04.11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64D1AA" w14:textId="77777777" w:rsidR="00F13BC6" w:rsidRPr="005B44E1" w:rsidRDefault="00F13BC6" w:rsidP="00E00FF3">
                  <w:pPr>
                    <w:adjustRightInd w:val="0"/>
                    <w:snapToGrid w:val="0"/>
                    <w:jc w:val="left"/>
                    <w:rPr>
                      <w:rFonts w:ascii="仿宋" w:eastAsia="仿宋" w:hAnsi="仿宋"/>
                      <w:sz w:val="22"/>
                    </w:rPr>
                  </w:pPr>
                  <w:r w:rsidRPr="005B44E1">
                    <w:rPr>
                      <w:rFonts w:ascii="仿宋" w:eastAsia="仿宋" w:hAnsi="仿宋" w:hint="eastAsia"/>
                      <w:sz w:val="22"/>
                    </w:rPr>
                    <w:t>/</w:t>
                  </w:r>
                </w:p>
              </w:tc>
            </w:tr>
          </w:tbl>
          <w:p w14:paraId="6C3D7863" w14:textId="77777777" w:rsidR="00A45026" w:rsidRPr="005B44E1" w:rsidRDefault="00A45026" w:rsidP="00E00FF3">
            <w:pPr>
              <w:adjustRightInd w:val="0"/>
              <w:snapToGrid w:val="0"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A45026" w14:paraId="7DB65AAC" w14:textId="77777777" w:rsidTr="00155902">
        <w:trPr>
          <w:trHeight w:val="652"/>
        </w:trPr>
        <w:tc>
          <w:tcPr>
            <w:tcW w:w="3227" w:type="dxa"/>
            <w:gridSpan w:val="2"/>
            <w:vAlign w:val="center"/>
          </w:tcPr>
          <w:p w14:paraId="77B8E870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5670" w:type="dxa"/>
            <w:gridSpan w:val="3"/>
            <w:vAlign w:val="center"/>
          </w:tcPr>
          <w:p w14:paraId="0BBA1B4F" w14:textId="7BC4FAA0" w:rsidR="00A45026" w:rsidRPr="00771452" w:rsidRDefault="00A45026" w:rsidP="00A4502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C6F91">
              <w:rPr>
                <w:rFonts w:ascii="仿宋" w:eastAsia="仿宋" w:hAnsi="仿宋" w:hint="eastAsia"/>
                <w:sz w:val="22"/>
              </w:rPr>
              <w:t xml:space="preserve">新版《排污许可证》 </w:t>
            </w:r>
            <w:r w:rsidRPr="00EC6F91">
              <w:rPr>
                <w:rFonts w:ascii="仿宋" w:eastAsia="仿宋" w:hAnsi="仿宋"/>
                <w:sz w:val="22"/>
              </w:rPr>
              <w:t>91340100610308512Q001V</w:t>
            </w:r>
          </w:p>
        </w:tc>
      </w:tr>
      <w:tr w:rsidR="00A45026" w14:paraId="1E7B2547" w14:textId="77777777" w:rsidTr="00155902">
        <w:trPr>
          <w:trHeight w:val="649"/>
        </w:trPr>
        <w:tc>
          <w:tcPr>
            <w:tcW w:w="3227" w:type="dxa"/>
            <w:gridSpan w:val="2"/>
            <w:vAlign w:val="center"/>
          </w:tcPr>
          <w:p w14:paraId="57C1626F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14:paraId="30EA102C" w14:textId="4ECFBED7" w:rsidR="00A45026" w:rsidRPr="00771452" w:rsidRDefault="00A45026" w:rsidP="00A450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771452">
              <w:rPr>
                <w:rFonts w:ascii="仿宋" w:eastAsia="仿宋" w:hAnsi="仿宋" w:hint="eastAsia"/>
                <w:sz w:val="22"/>
              </w:rPr>
              <w:t>备案号： 340106</w:t>
            </w:r>
            <w:r w:rsidRPr="00771452">
              <w:rPr>
                <w:rFonts w:ascii="仿宋" w:eastAsia="仿宋" w:hAnsi="仿宋"/>
                <w:sz w:val="22"/>
              </w:rPr>
              <w:t>-</w:t>
            </w:r>
            <w:r w:rsidRPr="00771452">
              <w:rPr>
                <w:rFonts w:ascii="仿宋" w:eastAsia="仿宋" w:hAnsi="仿宋" w:hint="eastAsia"/>
                <w:sz w:val="22"/>
              </w:rPr>
              <w:t>201</w:t>
            </w:r>
            <w:r w:rsidRPr="00771452">
              <w:rPr>
                <w:rFonts w:ascii="仿宋" w:eastAsia="仿宋" w:hAnsi="仿宋"/>
                <w:sz w:val="22"/>
              </w:rPr>
              <w:t>9-</w:t>
            </w:r>
            <w:r w:rsidRPr="00771452">
              <w:rPr>
                <w:rFonts w:ascii="仿宋" w:eastAsia="仿宋" w:hAnsi="仿宋" w:hint="eastAsia"/>
                <w:sz w:val="22"/>
              </w:rPr>
              <w:t>0</w:t>
            </w:r>
            <w:r w:rsidRPr="00771452">
              <w:rPr>
                <w:rFonts w:ascii="仿宋" w:eastAsia="仿宋" w:hAnsi="仿宋"/>
                <w:sz w:val="22"/>
              </w:rPr>
              <w:t>19</w:t>
            </w:r>
            <w:r w:rsidRPr="00771452">
              <w:rPr>
                <w:rFonts w:ascii="仿宋" w:eastAsia="仿宋" w:hAnsi="仿宋" w:hint="eastAsia"/>
                <w:sz w:val="22"/>
              </w:rPr>
              <w:t>L</w:t>
            </w:r>
          </w:p>
        </w:tc>
      </w:tr>
      <w:tr w:rsidR="00A45026" w14:paraId="7657FF77" w14:textId="77777777" w:rsidTr="00155902">
        <w:trPr>
          <w:trHeight w:val="562"/>
        </w:trPr>
        <w:tc>
          <w:tcPr>
            <w:tcW w:w="3227" w:type="dxa"/>
            <w:gridSpan w:val="2"/>
            <w:vAlign w:val="center"/>
          </w:tcPr>
          <w:p w14:paraId="7551DE98" w14:textId="77777777" w:rsidR="00A45026" w:rsidRDefault="00A45026" w:rsidP="00A4502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5670" w:type="dxa"/>
            <w:gridSpan w:val="3"/>
            <w:vAlign w:val="center"/>
          </w:tcPr>
          <w:p w14:paraId="60D56A33" w14:textId="12D91B8B" w:rsidR="00A45026" w:rsidRPr="00771452" w:rsidRDefault="00A45026" w:rsidP="00A450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771452">
              <w:rPr>
                <w:rFonts w:ascii="仿宋" w:eastAsia="仿宋" w:hAnsi="仿宋" w:hint="eastAsia"/>
                <w:sz w:val="22"/>
              </w:rPr>
              <w:t>《土壤信息公开报告》、新版排污许可证相关信息等</w:t>
            </w:r>
          </w:p>
        </w:tc>
      </w:tr>
    </w:tbl>
    <w:p w14:paraId="28F06960" w14:textId="77777777" w:rsidR="00C1640C" w:rsidRDefault="00C1640C" w:rsidP="009E57F1">
      <w:pPr>
        <w:adjustRightInd w:val="0"/>
        <w:snapToGrid w:val="0"/>
        <w:ind w:leftChars="-67" w:left="-141"/>
        <w:jc w:val="left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B065" w14:textId="77777777" w:rsidR="00525F0A" w:rsidRDefault="00525F0A" w:rsidP="007E3055">
      <w:r>
        <w:separator/>
      </w:r>
    </w:p>
  </w:endnote>
  <w:endnote w:type="continuationSeparator" w:id="0">
    <w:p w14:paraId="2E4398FB" w14:textId="77777777" w:rsidR="00525F0A" w:rsidRDefault="00525F0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9E87" w14:textId="77777777" w:rsidR="00525F0A" w:rsidRDefault="00525F0A" w:rsidP="007E3055">
      <w:r>
        <w:separator/>
      </w:r>
    </w:p>
  </w:footnote>
  <w:footnote w:type="continuationSeparator" w:id="0">
    <w:p w14:paraId="03CE02D0" w14:textId="77777777" w:rsidR="00525F0A" w:rsidRDefault="00525F0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8F5B39"/>
    <w:rsid w:val="00033BE3"/>
    <w:rsid w:val="0005778A"/>
    <w:rsid w:val="00087322"/>
    <w:rsid w:val="000A3E4F"/>
    <w:rsid w:val="000C67C9"/>
    <w:rsid w:val="000E2CF4"/>
    <w:rsid w:val="00100731"/>
    <w:rsid w:val="00100DD1"/>
    <w:rsid w:val="00106AFC"/>
    <w:rsid w:val="00112EFE"/>
    <w:rsid w:val="00133D11"/>
    <w:rsid w:val="00142D54"/>
    <w:rsid w:val="00154C9D"/>
    <w:rsid w:val="00155902"/>
    <w:rsid w:val="001651E3"/>
    <w:rsid w:val="00191954"/>
    <w:rsid w:val="001B6399"/>
    <w:rsid w:val="001D1016"/>
    <w:rsid w:val="001F2E9A"/>
    <w:rsid w:val="0020199D"/>
    <w:rsid w:val="00241B6B"/>
    <w:rsid w:val="002644C6"/>
    <w:rsid w:val="002662FE"/>
    <w:rsid w:val="00294D3C"/>
    <w:rsid w:val="002C742A"/>
    <w:rsid w:val="002D0DCA"/>
    <w:rsid w:val="002E7B2A"/>
    <w:rsid w:val="002F2003"/>
    <w:rsid w:val="002F3E3C"/>
    <w:rsid w:val="002F46E7"/>
    <w:rsid w:val="002F6EDB"/>
    <w:rsid w:val="003309B3"/>
    <w:rsid w:val="00342183"/>
    <w:rsid w:val="00394B33"/>
    <w:rsid w:val="003A2F1E"/>
    <w:rsid w:val="003A5389"/>
    <w:rsid w:val="003B66CD"/>
    <w:rsid w:val="003B6893"/>
    <w:rsid w:val="003C474A"/>
    <w:rsid w:val="003C66D4"/>
    <w:rsid w:val="003C7935"/>
    <w:rsid w:val="004006C3"/>
    <w:rsid w:val="004010DD"/>
    <w:rsid w:val="0045096F"/>
    <w:rsid w:val="00474564"/>
    <w:rsid w:val="00474E2E"/>
    <w:rsid w:val="004811AD"/>
    <w:rsid w:val="00497286"/>
    <w:rsid w:val="004C47CD"/>
    <w:rsid w:val="00525F0A"/>
    <w:rsid w:val="0055567C"/>
    <w:rsid w:val="005574FB"/>
    <w:rsid w:val="005B44E1"/>
    <w:rsid w:val="005C119D"/>
    <w:rsid w:val="005D5E05"/>
    <w:rsid w:val="005F66D9"/>
    <w:rsid w:val="00644ECD"/>
    <w:rsid w:val="00654DF2"/>
    <w:rsid w:val="006633B3"/>
    <w:rsid w:val="00691B0B"/>
    <w:rsid w:val="006F0394"/>
    <w:rsid w:val="006F6044"/>
    <w:rsid w:val="0070568F"/>
    <w:rsid w:val="00736C62"/>
    <w:rsid w:val="00771452"/>
    <w:rsid w:val="00785716"/>
    <w:rsid w:val="007B4659"/>
    <w:rsid w:val="007B58AD"/>
    <w:rsid w:val="007C320A"/>
    <w:rsid w:val="007E3055"/>
    <w:rsid w:val="007F0FED"/>
    <w:rsid w:val="00813D94"/>
    <w:rsid w:val="008218E9"/>
    <w:rsid w:val="00823DC2"/>
    <w:rsid w:val="008329F1"/>
    <w:rsid w:val="00843286"/>
    <w:rsid w:val="00843A23"/>
    <w:rsid w:val="0086589E"/>
    <w:rsid w:val="0088168C"/>
    <w:rsid w:val="008C7F6A"/>
    <w:rsid w:val="008D0A02"/>
    <w:rsid w:val="008D647E"/>
    <w:rsid w:val="008E17F3"/>
    <w:rsid w:val="008E1C9E"/>
    <w:rsid w:val="008E35A2"/>
    <w:rsid w:val="00905C11"/>
    <w:rsid w:val="00916D28"/>
    <w:rsid w:val="00940B8F"/>
    <w:rsid w:val="00946712"/>
    <w:rsid w:val="009805FE"/>
    <w:rsid w:val="0098345C"/>
    <w:rsid w:val="00987F04"/>
    <w:rsid w:val="009C79E7"/>
    <w:rsid w:val="009D1957"/>
    <w:rsid w:val="009E158B"/>
    <w:rsid w:val="009E57F1"/>
    <w:rsid w:val="009F4DC8"/>
    <w:rsid w:val="009F5443"/>
    <w:rsid w:val="00A1203A"/>
    <w:rsid w:val="00A21925"/>
    <w:rsid w:val="00A26C3D"/>
    <w:rsid w:val="00A3141F"/>
    <w:rsid w:val="00A45026"/>
    <w:rsid w:val="00AB2430"/>
    <w:rsid w:val="00AB5D5E"/>
    <w:rsid w:val="00AC0D92"/>
    <w:rsid w:val="00AC413F"/>
    <w:rsid w:val="00AD7BD7"/>
    <w:rsid w:val="00AE5FD7"/>
    <w:rsid w:val="00B14BBB"/>
    <w:rsid w:val="00B36A26"/>
    <w:rsid w:val="00B76602"/>
    <w:rsid w:val="00B7759B"/>
    <w:rsid w:val="00B7793E"/>
    <w:rsid w:val="00B946C4"/>
    <w:rsid w:val="00BB45F1"/>
    <w:rsid w:val="00BC644D"/>
    <w:rsid w:val="00BD15EC"/>
    <w:rsid w:val="00C00DC9"/>
    <w:rsid w:val="00C1640C"/>
    <w:rsid w:val="00C36FE6"/>
    <w:rsid w:val="00C407B6"/>
    <w:rsid w:val="00C468A5"/>
    <w:rsid w:val="00C66091"/>
    <w:rsid w:val="00C7319E"/>
    <w:rsid w:val="00C96AFE"/>
    <w:rsid w:val="00CC2E19"/>
    <w:rsid w:val="00CD7847"/>
    <w:rsid w:val="00CF2AB8"/>
    <w:rsid w:val="00D21308"/>
    <w:rsid w:val="00D35865"/>
    <w:rsid w:val="00D368D8"/>
    <w:rsid w:val="00D71CC1"/>
    <w:rsid w:val="00D84991"/>
    <w:rsid w:val="00DD5DD3"/>
    <w:rsid w:val="00E00FF3"/>
    <w:rsid w:val="00E23DDF"/>
    <w:rsid w:val="00E32622"/>
    <w:rsid w:val="00E60619"/>
    <w:rsid w:val="00E722AC"/>
    <w:rsid w:val="00EA161D"/>
    <w:rsid w:val="00EC08BE"/>
    <w:rsid w:val="00EC6F91"/>
    <w:rsid w:val="00EE518F"/>
    <w:rsid w:val="00EF0A90"/>
    <w:rsid w:val="00EF1691"/>
    <w:rsid w:val="00F13BC6"/>
    <w:rsid w:val="00F415CE"/>
    <w:rsid w:val="00F4731F"/>
    <w:rsid w:val="00F53C76"/>
    <w:rsid w:val="00F94685"/>
    <w:rsid w:val="00FB217D"/>
    <w:rsid w:val="00FB23D4"/>
    <w:rsid w:val="00FB2DD3"/>
    <w:rsid w:val="00FB7554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1D901"/>
  <w15:docId w15:val="{ED28D5AE-BE01-4677-B2BA-EFC2497D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298</Words>
  <Characters>1700</Characters>
  <Application>Microsoft Office Word</Application>
  <DocSecurity>0</DocSecurity>
  <Lines>14</Lines>
  <Paragraphs>3</Paragraphs>
  <ScaleCrop>false</ScaleCrop>
  <Company>china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Xiao，JiangBo (HCMC) / 肖江波</cp:lastModifiedBy>
  <cp:revision>166</cp:revision>
  <cp:lastPrinted>2022-03-22T03:53:00Z</cp:lastPrinted>
  <dcterms:created xsi:type="dcterms:W3CDTF">2021-05-13T06:24:00Z</dcterms:created>
  <dcterms:modified xsi:type="dcterms:W3CDTF">2022-03-22T05:21:00Z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