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合肥经济技术开发区企事业单位环境信息公开表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（2021年度）</w:t>
      </w:r>
    </w:p>
    <w:tbl>
      <w:tblPr>
        <w:tblStyle w:val="5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782"/>
        <w:gridCol w:w="213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合肥经纬电子科技有限公司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913401000570325482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熊先军</w:t>
            </w:r>
          </w:p>
        </w:tc>
        <w:tc>
          <w:tcPr>
            <w:tcW w:w="21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lang w:val="en-US" w:eastAsia="zh-CN"/>
              </w:rPr>
              <w:t>13856806562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一般项目:计算机软硬件及外围设备制造;塑料制品制造;塑料制品销售;模具制造;模具销售;电子元器件制造;汽车零部件及配件制造;锻件及粉末冶金制品制造;锻件及粉末冶金制品销售;人工智能应用软件开发;软件开发;货物进出口;技术进出口(除许可业务外,可自主依法经营法律法规非禁止或限制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合肥市经济技术开发区天都路3910号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http://www.szchunqiu.com/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COD、NH</w:t>
            </w:r>
            <w:r>
              <w:rPr>
                <w:rFonts w:hint="eastAsia" w:ascii="Times New Roman" w:hAnsi="Times New Roman" w:eastAsia="楷体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-H、Ph、VOCs、二甲苯、颗粒物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间接排放、有组织排放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DWOO1总排口，位于大门口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DA001：6#厂房楼顶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DA003、DA004、DA007：3#厂房楼顶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DA006、DA008、DA009、DA011：2#厂房楼顶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DA002：垃圾房顶部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DA010：4#厂房楼顶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DA005：破碎房旁边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DA012：污水处理站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二甲苯：0.45133mg/L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VOCs：20.825mg/L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颗粒物：14.675mg/L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COD：74.75mg/L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Times New Roman" w:hAnsi="Times New Roman" w:eastAsia="楷体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-N：9.267mg/L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二甲苯：0.0384192 t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VOCs：8.6829583 t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颗粒物：3.3754403 t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COD：0.0276806762 t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Times New Roman" w:hAnsi="Times New Roman" w:eastAsia="楷体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-N：0.00388380389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大气污染物综合排放标准GB16297-1996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污水综合排放标准GB8978-1996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3、《上海市大气污染物综合排放标准》（DB31/933-2015）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4、《恶臭污染物排放标准》（GB14544-93）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5、合肥经济技术开发区污水处理厂接管标准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COD：259.690200 t/a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NH</w:t>
            </w:r>
            <w:r>
              <w:rPr>
                <w:rFonts w:hint="eastAsia" w:ascii="Times New Roman" w:hAnsi="Times New Roman" w:eastAsia="楷体"/>
                <w:sz w:val="24"/>
                <w:szCs w:val="24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-N：15.738800 t/a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VOCs：53 t/a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二甲苯：5.9 t/a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颗粒物：3.5 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按照环评要求建设如下防治污染设施：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集气罩+二级活性炭+20m排气筒*7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集气罩+布袋除尘+20m排气筒*4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集气罩+水幕帘+干式过滤箱+二级活性炭+RCO+25m排气筒*1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  <w:t>混凝沉淀+气浮+芬顿+沉淀回调+机械过滤</w:t>
            </w: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*1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生活污水由化粪池处理，保洁废水经隔油池处理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按照排污许可证运行要求正常运行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1、《年产1350万套笔记本、家电、汽车注塑件及420套配套模具项目》2013年8月经开区环保分局环建审 (经 )字 〔2013〕 192号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2、《新增 200万套笔记本电脑精密结构件的智能产线及 210套精密模具智能产线项目》环建审 (经 )字 〔2019〕 8号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3、《年新增800万套笔记本电脑外壳项目》环建审  〔2021〕 11134号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913401000570325482001U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1、340106-2019-005L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2、340106-2022-008L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adjustRightInd w:val="0"/>
        <w:snapToGrid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EE46C"/>
    <w:multiLevelType w:val="singleLevel"/>
    <w:tmpl w:val="B82EE4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87DD3C"/>
    <w:multiLevelType w:val="singleLevel"/>
    <w:tmpl w:val="C987DD3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4AF0A9"/>
    <w:multiLevelType w:val="singleLevel"/>
    <w:tmpl w:val="F84AF0A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7A61773"/>
    <w:multiLevelType w:val="singleLevel"/>
    <w:tmpl w:val="07A6177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14718A7"/>
    <w:multiLevelType w:val="singleLevel"/>
    <w:tmpl w:val="114718A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73282A4"/>
    <w:multiLevelType w:val="singleLevel"/>
    <w:tmpl w:val="373282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ospf+naMa2HGdfbzmf026enDAPQ=" w:salt="dADhxC/Cq8ZxuukiFH1Qi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3D0906"/>
    <w:rsid w:val="007E3055"/>
    <w:rsid w:val="00AE5FD7"/>
    <w:rsid w:val="00C1640C"/>
    <w:rsid w:val="00C96AFE"/>
    <w:rsid w:val="00F53C76"/>
    <w:rsid w:val="07B005F7"/>
    <w:rsid w:val="17C435EB"/>
    <w:rsid w:val="20684BD2"/>
    <w:rsid w:val="28520641"/>
    <w:rsid w:val="2B8F5B39"/>
    <w:rsid w:val="2FEC5EF0"/>
    <w:rsid w:val="31EF3A55"/>
    <w:rsid w:val="34771A8C"/>
    <w:rsid w:val="34F94D9B"/>
    <w:rsid w:val="3B903503"/>
    <w:rsid w:val="3CBF733B"/>
    <w:rsid w:val="3CDB6AE3"/>
    <w:rsid w:val="49013EAE"/>
    <w:rsid w:val="564E1B99"/>
    <w:rsid w:val="57234DD3"/>
    <w:rsid w:val="59174D47"/>
    <w:rsid w:val="60824919"/>
    <w:rsid w:val="67DA7730"/>
    <w:rsid w:val="6C092392"/>
    <w:rsid w:val="75CF63FA"/>
    <w:rsid w:val="78F50F70"/>
    <w:rsid w:val="7C054E6A"/>
    <w:rsid w:val="7C0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left="480" w:leftChars="200"/>
    </w:pPr>
  </w:style>
  <w:style w:type="paragraph" w:customStyle="1" w:styleId="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9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</Words>
  <Characters>242</Characters>
  <Lines>2</Lines>
  <Paragraphs>1</Paragraphs>
  <TotalTime>4</TotalTime>
  <ScaleCrop>false</ScaleCrop>
  <LinksUpToDate>false</LinksUpToDate>
  <CharactersWithSpaces>283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2021-05-13T06:24:00Z</dcterms:created>
  <dc:creator>Administrator</dc:creator>
  <cp:lastModifiedBy>zhi_yin</cp:lastModifiedBy>
  <dcterms:modified xsi:type="dcterms:W3CDTF">2022-03-21T00:56:39Z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A12E710F381E40F49C7499E961C2BF7C</vt:lpwstr>
  </property>
</Properties>
</file>