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楷体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  <w:t>淀川盛馀（合肥）高科技钢板有限公司</w:t>
            </w:r>
          </w:p>
        </w:tc>
        <w:tc>
          <w:tcPr>
            <w:tcW w:w="2138" w:type="dxa"/>
            <w:vAlign w:val="center"/>
          </w:tcPr>
          <w:p w:rsidR="00C1640C" w:rsidRPr="005E0B34" w:rsidRDefault="00F53C76" w:rsidP="00F53C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91340100584581135R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楷体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田中荣一</w:t>
            </w:r>
          </w:p>
        </w:tc>
        <w:tc>
          <w:tcPr>
            <w:tcW w:w="2138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551-62552551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Pr="005E0B34" w:rsidRDefault="00F53C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生产经营和管理服务的</w:t>
            </w:r>
            <w:r w:rsidR="00AE5FD7"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主要</w:t>
            </w:r>
            <w:r w:rsidRPr="005E0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内容、</w:t>
            </w:r>
            <w:r w:rsidR="00AE5FD7"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产品及</w:t>
            </w:r>
          </w:p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楷体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一条年产31.2万吨热镀锌/热镀铝锌钢板、2条年产10.08万吨彩涂板生产线项目，形成年总产31.2万吨热镀锌/热镀铝锌钢板（11.04万吨/年）和彩涂板生产力（20.16万吨/年）。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楷体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合肥市经济技术开发区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蓬莱路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2551号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企业网站</w:t>
            </w:r>
          </w:p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（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提供网址</w:t>
            </w: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7B3F3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www.ysshefei.com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Pr="005E0B34" w:rsidRDefault="00F53C76" w:rsidP="00F53C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</w:t>
            </w:r>
            <w:r w:rsidR="00AE5FD7"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污染物及特征</w:t>
            </w:r>
            <w:r w:rsidRPr="005E0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9A67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COD，氨氮，氮氧化物，非甲烷总烃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9A67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废气：有组织排放，废水：间接排放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9A67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废气排放口9个位于厂区主厂房四周其中镀锌产线5处，彩涂产线4处；废水排放口2个，分别位于厂房二号门南侧停车场（污水总排口），废水站东面（车间含镍废水排放口）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921506" w:rsidP="00D10C7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COD：</w:t>
            </w:r>
            <w:r w:rsidR="00D10C75">
              <w:rPr>
                <w:rFonts w:asciiTheme="majorEastAsia" w:eastAsiaTheme="majorEastAsia" w:hAnsiTheme="majorEastAsia"/>
                <w:sz w:val="24"/>
                <w:szCs w:val="24"/>
              </w:rPr>
              <w:t>39.6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mg/L（全年在线监测数据均值）；氨氮：4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.206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mg/L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（全年在线监测数据均值）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；非甲烷总烃：彩涂A线：1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1.701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mg/m3，彩涂B线：6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.41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mg/m3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（全年在线监测数据均值）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；氮氧化物：彩涂A线：1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4.6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mg/m3，彩涂B线：3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8.33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mg/m3（全年手工监测均值）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5E0B3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COD：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921506">
              <w:rPr>
                <w:rFonts w:asciiTheme="majorEastAsia" w:eastAsiaTheme="majorEastAsia" w:hAnsiTheme="majorEastAsia"/>
                <w:sz w:val="24"/>
                <w:szCs w:val="24"/>
              </w:rPr>
              <w:t>.74686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吨；氨氮：0</w:t>
            </w:r>
            <w:r w:rsidR="00921506">
              <w:rPr>
                <w:rFonts w:asciiTheme="majorEastAsia" w:eastAsiaTheme="majorEastAsia" w:hAnsiTheme="majorEastAsia"/>
                <w:sz w:val="24"/>
                <w:szCs w:val="24"/>
              </w:rPr>
              <w:t>.07584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吨；非甲烷总烃：彩涂A线：1</w:t>
            </w:r>
            <w:r w:rsidR="00921506">
              <w:rPr>
                <w:rFonts w:asciiTheme="majorEastAsia" w:eastAsiaTheme="majorEastAsia" w:hAnsiTheme="majorEastAsia"/>
                <w:sz w:val="24"/>
                <w:szCs w:val="24"/>
              </w:rPr>
              <w:t>.583536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吨，彩涂B线：0</w:t>
            </w:r>
            <w:r w:rsidR="00921506">
              <w:rPr>
                <w:rFonts w:asciiTheme="majorEastAsia" w:eastAsiaTheme="majorEastAsia" w:hAnsiTheme="majorEastAsia"/>
                <w:sz w:val="24"/>
                <w:szCs w:val="24"/>
              </w:rPr>
              <w:t>.23105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吨；氮氧化物：彩涂A线：3</w:t>
            </w:r>
            <w:r w:rsidR="00921506">
              <w:rPr>
                <w:rFonts w:asciiTheme="majorEastAsia" w:eastAsiaTheme="majorEastAsia" w:hAnsiTheme="majorEastAsia"/>
                <w:sz w:val="24"/>
                <w:szCs w:val="24"/>
              </w:rPr>
              <w:t>.506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吨，彩涂B线：1</w:t>
            </w:r>
            <w:r w:rsidR="00921506">
              <w:rPr>
                <w:rFonts w:asciiTheme="majorEastAsia" w:eastAsiaTheme="majorEastAsia" w:hAnsiTheme="majorEastAsia"/>
                <w:sz w:val="24"/>
                <w:szCs w:val="24"/>
              </w:rPr>
              <w:t>.14268</w:t>
            </w:r>
            <w:r w:rsidR="00921506">
              <w:rPr>
                <w:rFonts w:asciiTheme="majorEastAsia" w:eastAsiaTheme="majorEastAsia" w:hAnsiTheme="majorEastAsia" w:hint="eastAsia"/>
                <w:sz w:val="24"/>
                <w:szCs w:val="24"/>
              </w:rPr>
              <w:t>吨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5E0B3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未超标</w:t>
            </w:r>
            <w:bookmarkStart w:id="0" w:name="_GoBack"/>
            <w:bookmarkEnd w:id="0"/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5E0B34" w:rsidP="005E0B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COD：污水综合排放标准GB8978-1996三级标准及经开区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污水厂纳管标准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≤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380mg/L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；氨氮：污水综合排放标准GB8978-1996三级标准及经开区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污水厂纳管标准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≤35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mg/L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；氮氧化物：大气污染物综合排放标准二级标准GB16297-1996≤240mg/M3；非甲烷总烃：大气污染物综合排放标准二级标准GB16297-1996≤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120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mg/M3</w:t>
            </w:r>
          </w:p>
        </w:tc>
      </w:tr>
      <w:tr w:rsidR="00C1640C" w:rsidRPr="0055062A">
        <w:trPr>
          <w:trHeight w:val="697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核定的排放</w:t>
            </w:r>
          </w:p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5E0B3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COD：1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9.08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吨/年；氨氮：1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.156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吨/年；氮氧化物</w:t>
            </w:r>
            <w:r w:rsidR="0055062A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非甲烷总烃</w:t>
            </w:r>
            <w:r w:rsidR="000C083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55062A">
              <w:rPr>
                <w:rFonts w:asciiTheme="majorEastAsia" w:eastAsiaTheme="majorEastAsia" w:hAnsiTheme="majorEastAsia" w:hint="eastAsia"/>
                <w:sz w:val="24"/>
                <w:szCs w:val="24"/>
              </w:rPr>
              <w:t>无要求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45614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废水治理设施：碱系</w:t>
            </w:r>
            <w:r w:rsidR="00BA1F33"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废水处理设施，镍系废水处理设施，光整机废水处理设施；废气治理设施：</w:t>
            </w:r>
            <w:r w:rsidR="00BA1F33" w:rsidRPr="005E0B34">
              <w:rPr>
                <w:rFonts w:asciiTheme="majorEastAsia" w:eastAsiaTheme="majorEastAsia" w:hAnsiTheme="majorEastAsia"/>
                <w:sz w:val="24"/>
                <w:szCs w:val="24"/>
              </w:rPr>
              <w:t>彩涂</w:t>
            </w:r>
            <w:r w:rsidR="00BA1F33"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="00BA1F33" w:rsidRPr="005E0B34">
              <w:rPr>
                <w:rFonts w:asciiTheme="majorEastAsia" w:eastAsiaTheme="majorEastAsia" w:hAnsiTheme="majorEastAsia"/>
                <w:sz w:val="24"/>
                <w:szCs w:val="24"/>
              </w:rPr>
              <w:t>线废气焚烧塔</w:t>
            </w:r>
            <w:r w:rsidR="00BA1F33"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(RTO)，</w:t>
            </w:r>
            <w:r w:rsidR="00BA1F33" w:rsidRPr="005E0B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彩涂</w:t>
            </w:r>
            <w:r w:rsidR="00BA1F33"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  <w:r w:rsidR="00BA1F33" w:rsidRPr="005E0B34">
              <w:rPr>
                <w:rFonts w:asciiTheme="majorEastAsia" w:eastAsiaTheme="majorEastAsia" w:hAnsiTheme="majorEastAsia"/>
                <w:sz w:val="24"/>
                <w:szCs w:val="24"/>
              </w:rPr>
              <w:t>线废气焚烧塔</w:t>
            </w:r>
            <w:r w:rsidR="00BA1F33"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(DFI)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BA1F3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废水治理设施：正常运行；废气治理设施：正常运行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D10C75" w:rsidRDefault="0045614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10C75">
              <w:rPr>
                <w:rFonts w:asciiTheme="majorEastAsia" w:eastAsiaTheme="majorEastAsia" w:hAnsiTheme="majorEastAsia" w:hint="eastAsia"/>
                <w:sz w:val="24"/>
                <w:szCs w:val="24"/>
              </w:rPr>
              <w:t>淀川盛馀（合肥）高科技钢板有限公司镀锌板、</w:t>
            </w:r>
            <w:r w:rsidRPr="00D10C75">
              <w:rPr>
                <w:rFonts w:asciiTheme="majorEastAsia" w:eastAsiaTheme="majorEastAsia" w:hAnsiTheme="majorEastAsia"/>
                <w:sz w:val="24"/>
                <w:szCs w:val="24"/>
              </w:rPr>
              <w:t>彩钢板</w:t>
            </w:r>
            <w:r w:rsidRPr="00D10C75">
              <w:rPr>
                <w:rFonts w:asciiTheme="majorEastAsia" w:eastAsiaTheme="majorEastAsia" w:hAnsiTheme="majorEastAsia" w:hint="eastAsia"/>
                <w:sz w:val="24"/>
                <w:szCs w:val="24"/>
              </w:rPr>
              <w:t>生产项目，已验收，验收文件号：合环经开分局</w:t>
            </w:r>
            <w:r w:rsidRPr="00D10C75">
              <w:rPr>
                <w:rFonts w:asciiTheme="majorEastAsia" w:eastAsiaTheme="majorEastAsia" w:hAnsiTheme="majorEastAsia"/>
                <w:sz w:val="24"/>
                <w:szCs w:val="24"/>
              </w:rPr>
              <w:t>验</w:t>
            </w:r>
            <w:r w:rsidRPr="00D10C75">
              <w:rPr>
                <w:rFonts w:asciiTheme="majorEastAsia" w:eastAsiaTheme="majorEastAsia" w:hAnsiTheme="majorEastAsia" w:hint="eastAsia"/>
                <w:sz w:val="24"/>
                <w:szCs w:val="24"/>
              </w:rPr>
              <w:t>【2015】47号；空气刮刀</w:t>
            </w:r>
            <w:r w:rsidRPr="00D10C75">
              <w:rPr>
                <w:rFonts w:asciiTheme="majorEastAsia" w:eastAsiaTheme="majorEastAsia" w:hAnsiTheme="majorEastAsia"/>
                <w:sz w:val="24"/>
                <w:szCs w:val="24"/>
              </w:rPr>
              <w:t>设备改造</w:t>
            </w:r>
            <w:r w:rsidRPr="00D10C75">
              <w:rPr>
                <w:rFonts w:asciiTheme="majorEastAsia" w:eastAsiaTheme="majorEastAsia" w:hAnsiTheme="majorEastAsia" w:hint="eastAsia"/>
                <w:sz w:val="24"/>
                <w:szCs w:val="24"/>
              </w:rPr>
              <w:t>，已验收，验收文件号：合环经开分局</w:t>
            </w:r>
            <w:r w:rsidRPr="00D10C75">
              <w:rPr>
                <w:rFonts w:asciiTheme="majorEastAsia" w:eastAsiaTheme="majorEastAsia" w:hAnsiTheme="majorEastAsia"/>
                <w:sz w:val="24"/>
                <w:szCs w:val="24"/>
              </w:rPr>
              <w:t>验</w:t>
            </w:r>
            <w:r w:rsidRPr="00D10C75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Pr="00D10C75">
              <w:rPr>
                <w:rFonts w:asciiTheme="majorEastAsia" w:eastAsiaTheme="majorEastAsia" w:hAnsiTheme="majorEastAsia"/>
                <w:sz w:val="24"/>
                <w:szCs w:val="24"/>
              </w:rPr>
              <w:t>2017</w:t>
            </w:r>
            <w:r w:rsidRPr="00D10C75">
              <w:rPr>
                <w:rFonts w:asciiTheme="majorEastAsia" w:eastAsiaTheme="majorEastAsia" w:hAnsiTheme="majorEastAsia" w:hint="eastAsia"/>
                <w:sz w:val="24"/>
                <w:szCs w:val="24"/>
              </w:rPr>
              <w:t>】73号；</w:t>
            </w:r>
            <w:r w:rsidR="00A069BD" w:rsidRPr="00D10C75">
              <w:rPr>
                <w:rFonts w:asciiTheme="majorEastAsia" w:eastAsiaTheme="majorEastAsia" w:hAnsiTheme="majorEastAsia" w:hint="eastAsia"/>
                <w:sz w:val="24"/>
              </w:rPr>
              <w:t>彩涂生产线A线配套VOC</w:t>
            </w:r>
            <w:r w:rsidR="00A069BD" w:rsidRPr="00D10C75">
              <w:rPr>
                <w:rFonts w:asciiTheme="majorEastAsia" w:eastAsiaTheme="majorEastAsia" w:hAnsiTheme="majorEastAsia"/>
                <w:sz w:val="24"/>
              </w:rPr>
              <w:t>s</w:t>
            </w:r>
            <w:r w:rsidR="00A069BD" w:rsidRPr="00D10C75">
              <w:rPr>
                <w:rFonts w:asciiTheme="majorEastAsia" w:eastAsiaTheme="majorEastAsia" w:hAnsiTheme="majorEastAsia" w:hint="eastAsia"/>
                <w:sz w:val="24"/>
              </w:rPr>
              <w:t>处理设施升级改造项目：备案制：该项目环境影响登记表已经完成备案，</w:t>
            </w:r>
            <w:r w:rsidR="00A069BD" w:rsidRPr="00D10C75">
              <w:rPr>
                <w:rFonts w:asciiTheme="majorEastAsia" w:eastAsiaTheme="majorEastAsia" w:hAnsiTheme="majorEastAsia"/>
                <w:sz w:val="24"/>
              </w:rPr>
              <w:t>备案号</w:t>
            </w:r>
            <w:r w:rsidR="00A069BD" w:rsidRPr="00D10C75">
              <w:rPr>
                <w:rFonts w:asciiTheme="majorEastAsia" w:eastAsiaTheme="majorEastAsia" w:hAnsiTheme="majorEastAsia" w:hint="eastAsia"/>
                <w:sz w:val="24"/>
              </w:rPr>
              <w:t>：2019</w:t>
            </w:r>
            <w:r w:rsidR="00A069BD" w:rsidRPr="00D10C75">
              <w:rPr>
                <w:rFonts w:asciiTheme="majorEastAsia" w:eastAsiaTheme="majorEastAsia" w:hAnsiTheme="majorEastAsia"/>
                <w:sz w:val="24"/>
              </w:rPr>
              <w:t>3401000200000668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D10C7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排污许可证编号：9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1340100584581135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R001R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突发环境事件应急预案（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有提供备案编号即可</w:t>
            </w: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E0B34" w:rsidRDefault="0045614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020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年6月2日完成预案备案，备案编号：3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40106-2020-016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M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Pr="005E0B34" w:rsidRDefault="00AE5FD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456147" w:rsidRPr="005E0B34" w:rsidRDefault="00456147" w:rsidP="00456147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企业自行监测方案以及开展自行监测结果公开在“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安徽省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排污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单位自行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监测信息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发布</w:t>
            </w:r>
            <w:r w:rsidRPr="005E0B34">
              <w:rPr>
                <w:rFonts w:asciiTheme="majorEastAsia" w:eastAsiaTheme="majorEastAsia" w:hAnsiTheme="majorEastAsia"/>
                <w:sz w:val="24"/>
                <w:szCs w:val="24"/>
              </w:rPr>
              <w:t>平台”</w:t>
            </w:r>
            <w:r w:rsidRPr="005E0B34">
              <w:rPr>
                <w:rFonts w:asciiTheme="majorEastAsia" w:eastAsiaTheme="majorEastAsia" w:hAnsiTheme="majorEastAsia" w:hint="eastAsia"/>
                <w:sz w:val="24"/>
                <w:szCs w:val="24"/>
              </w:rPr>
              <w:t>网站。</w:t>
            </w:r>
          </w:p>
          <w:p w:rsidR="00C1640C" w:rsidRPr="005E0B34" w:rsidRDefault="00C1640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72" w:rsidRDefault="00370B72" w:rsidP="007E3055">
      <w:r>
        <w:separator/>
      </w:r>
    </w:p>
  </w:endnote>
  <w:endnote w:type="continuationSeparator" w:id="0">
    <w:p w:rsidR="00370B72" w:rsidRDefault="00370B7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72" w:rsidRDefault="00370B72" w:rsidP="007E3055">
      <w:r>
        <w:separator/>
      </w:r>
    </w:p>
  </w:footnote>
  <w:footnote w:type="continuationSeparator" w:id="0">
    <w:p w:rsidR="00370B72" w:rsidRDefault="00370B7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C0839"/>
    <w:rsid w:val="0018002E"/>
    <w:rsid w:val="00294D3C"/>
    <w:rsid w:val="002C742A"/>
    <w:rsid w:val="00370B72"/>
    <w:rsid w:val="00456147"/>
    <w:rsid w:val="0055062A"/>
    <w:rsid w:val="005E0B34"/>
    <w:rsid w:val="007B3F3A"/>
    <w:rsid w:val="007E3055"/>
    <w:rsid w:val="00921506"/>
    <w:rsid w:val="009A67AA"/>
    <w:rsid w:val="00A069BD"/>
    <w:rsid w:val="00AE5FD7"/>
    <w:rsid w:val="00BA1F33"/>
    <w:rsid w:val="00C1640C"/>
    <w:rsid w:val="00C96AFE"/>
    <w:rsid w:val="00D10C75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7A4D0"/>
  <w15:docId w15:val="{1F436BBD-438E-4D7C-89F9-C99B564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a6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207</Words>
  <Characters>1186</Characters>
  <Application>Microsoft Office Word</Application>
  <DocSecurity>0</DocSecurity>
  <Lines>9</Lines>
  <Paragraphs>2</Paragraphs>
  <ScaleCrop>false</ScaleCrop>
  <Company>china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董月雄</cp:lastModifiedBy>
  <cp:revision>7</cp:revision>
  <dcterms:created xsi:type="dcterms:W3CDTF">2021-05-13T06:24:00Z</dcterms:created>
  <dcterms:modified xsi:type="dcterms:W3CDTF">2022-03-16T08:07:00Z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