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40C" w:rsidRDefault="00294D3C">
      <w:pPr>
        <w:adjustRightInd w:val="0"/>
        <w:snapToGrid w:val="0"/>
        <w:jc w:val="center"/>
        <w:rPr>
          <w:rFonts w:ascii="仿宋" w:eastAsia="仿宋" w:hAnsi="仿宋" w:cs="仿宋"/>
          <w:b/>
          <w:sz w:val="36"/>
          <w:szCs w:val="36"/>
        </w:rPr>
      </w:pPr>
      <w:r>
        <w:rPr>
          <w:rFonts w:ascii="仿宋" w:eastAsia="仿宋" w:hAnsi="仿宋" w:cs="仿宋" w:hint="eastAsia"/>
          <w:b/>
          <w:sz w:val="36"/>
          <w:szCs w:val="36"/>
        </w:rPr>
        <w:t>合肥</w:t>
      </w:r>
      <w:r w:rsidR="00AE5FD7">
        <w:rPr>
          <w:rFonts w:ascii="仿宋" w:eastAsia="仿宋" w:hAnsi="仿宋" w:cs="仿宋" w:hint="eastAsia"/>
          <w:b/>
          <w:sz w:val="36"/>
          <w:szCs w:val="36"/>
        </w:rPr>
        <w:t>经济技术开发区企事业单位环境信息公开</w:t>
      </w:r>
      <w:r>
        <w:rPr>
          <w:rFonts w:ascii="仿宋" w:eastAsia="仿宋" w:hAnsi="仿宋" w:cs="仿宋" w:hint="eastAsia"/>
          <w:b/>
          <w:sz w:val="36"/>
          <w:szCs w:val="36"/>
        </w:rPr>
        <w:t>表</w:t>
      </w:r>
    </w:p>
    <w:p w:rsidR="00C1640C" w:rsidRDefault="00AE5FD7">
      <w:pPr>
        <w:adjustRightInd w:val="0"/>
        <w:snapToGrid w:val="0"/>
        <w:jc w:val="center"/>
        <w:rPr>
          <w:rFonts w:ascii="仿宋" w:eastAsia="仿宋" w:hAnsi="仿宋" w:cs="仿宋"/>
          <w:b/>
          <w:sz w:val="36"/>
          <w:szCs w:val="36"/>
        </w:rPr>
      </w:pPr>
      <w:r>
        <w:rPr>
          <w:rFonts w:ascii="仿宋" w:eastAsia="仿宋" w:hAnsi="仿宋" w:cs="仿宋" w:hint="eastAsia"/>
          <w:b/>
          <w:sz w:val="36"/>
          <w:szCs w:val="36"/>
        </w:rPr>
        <w:t>（20</w:t>
      </w:r>
      <w:r w:rsidR="00C96AFE">
        <w:rPr>
          <w:rFonts w:ascii="仿宋" w:eastAsia="仿宋" w:hAnsi="仿宋" w:cs="仿宋" w:hint="eastAsia"/>
          <w:b/>
          <w:sz w:val="36"/>
          <w:szCs w:val="36"/>
        </w:rPr>
        <w:t>21</w:t>
      </w:r>
      <w:r>
        <w:rPr>
          <w:rFonts w:ascii="仿宋" w:eastAsia="仿宋" w:hAnsi="仿宋" w:cs="仿宋" w:hint="eastAsia"/>
          <w:b/>
          <w:sz w:val="36"/>
          <w:szCs w:val="36"/>
        </w:rPr>
        <w:t>年度）</w:t>
      </w:r>
    </w:p>
    <w:tbl>
      <w:tblPr>
        <w:tblStyle w:val="a3"/>
        <w:tblW w:w="8705" w:type="dxa"/>
        <w:tblLayout w:type="fixed"/>
        <w:tblLook w:val="04A0" w:firstRow="1" w:lastRow="0" w:firstColumn="1" w:lastColumn="0" w:noHBand="0" w:noVBand="1"/>
      </w:tblPr>
      <w:tblGrid>
        <w:gridCol w:w="2004"/>
        <w:gridCol w:w="2782"/>
        <w:gridCol w:w="2138"/>
        <w:gridCol w:w="1781"/>
      </w:tblGrid>
      <w:tr w:rsidR="00C1640C">
        <w:trPr>
          <w:trHeight w:val="513"/>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企业名称</w:t>
            </w:r>
          </w:p>
        </w:tc>
        <w:tc>
          <w:tcPr>
            <w:tcW w:w="2782" w:type="dxa"/>
            <w:vAlign w:val="center"/>
          </w:tcPr>
          <w:p w:rsidR="00C1640C" w:rsidRDefault="00D01065">
            <w:pPr>
              <w:adjustRightInd w:val="0"/>
              <w:snapToGrid w:val="0"/>
              <w:jc w:val="center"/>
              <w:rPr>
                <w:rFonts w:ascii="楷体" w:eastAsia="楷体" w:hAnsi="楷体" w:cs="楷体"/>
                <w:sz w:val="24"/>
                <w:szCs w:val="24"/>
              </w:rPr>
            </w:pPr>
            <w:r>
              <w:rPr>
                <w:rFonts w:ascii="楷体" w:eastAsia="楷体" w:hAnsi="楷体" w:cs="楷体" w:hint="eastAsia"/>
                <w:sz w:val="24"/>
                <w:szCs w:val="24"/>
              </w:rPr>
              <w:t>安徽合力股份有限公司合肥铸锻厂</w:t>
            </w:r>
          </w:p>
        </w:tc>
        <w:tc>
          <w:tcPr>
            <w:tcW w:w="2138" w:type="dxa"/>
            <w:vAlign w:val="center"/>
          </w:tcPr>
          <w:p w:rsidR="00C1640C" w:rsidRDefault="00F53C76" w:rsidP="00F53C76">
            <w:pPr>
              <w:adjustRightInd w:val="0"/>
              <w:snapToGrid w:val="0"/>
              <w:rPr>
                <w:rFonts w:ascii="Times New Roman" w:hAnsi="Times New Roman"/>
                <w:b/>
                <w:sz w:val="24"/>
                <w:szCs w:val="24"/>
              </w:rPr>
            </w:pPr>
            <w:r>
              <w:rPr>
                <w:rFonts w:ascii="Times New Roman" w:hAnsi="Times New Roman" w:hint="eastAsia"/>
                <w:b/>
                <w:sz w:val="24"/>
                <w:szCs w:val="24"/>
              </w:rPr>
              <w:t>统一社会信用代码</w:t>
            </w:r>
          </w:p>
        </w:tc>
        <w:tc>
          <w:tcPr>
            <w:tcW w:w="1781" w:type="dxa"/>
            <w:vAlign w:val="center"/>
          </w:tcPr>
          <w:p w:rsidR="00C1640C" w:rsidRDefault="00D01065">
            <w:pPr>
              <w:adjustRightInd w:val="0"/>
              <w:snapToGrid w:val="0"/>
              <w:jc w:val="center"/>
              <w:rPr>
                <w:rFonts w:ascii="Times New Roman" w:hAnsi="Times New Roman"/>
                <w:sz w:val="24"/>
                <w:szCs w:val="24"/>
              </w:rPr>
            </w:pPr>
            <w:r w:rsidRPr="00D01065">
              <w:rPr>
                <w:rFonts w:ascii="Times New Roman" w:hAnsi="Times New Roman"/>
                <w:sz w:val="24"/>
                <w:szCs w:val="24"/>
              </w:rPr>
              <w:t>913400008489454314</w:t>
            </w:r>
          </w:p>
        </w:tc>
      </w:tr>
      <w:tr w:rsidR="00C1640C">
        <w:trPr>
          <w:trHeight w:val="439"/>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法定代表人</w:t>
            </w:r>
          </w:p>
        </w:tc>
        <w:tc>
          <w:tcPr>
            <w:tcW w:w="2782" w:type="dxa"/>
            <w:vAlign w:val="center"/>
          </w:tcPr>
          <w:p w:rsidR="00C1640C" w:rsidRDefault="00D01065">
            <w:pPr>
              <w:adjustRightInd w:val="0"/>
              <w:snapToGrid w:val="0"/>
              <w:jc w:val="center"/>
              <w:rPr>
                <w:rFonts w:ascii="楷体" w:eastAsia="楷体" w:hAnsi="楷体" w:cs="楷体"/>
                <w:sz w:val="24"/>
                <w:szCs w:val="24"/>
              </w:rPr>
            </w:pPr>
            <w:r>
              <w:rPr>
                <w:rFonts w:ascii="楷体" w:eastAsia="楷体" w:hAnsi="楷体" w:cs="楷体" w:hint="eastAsia"/>
                <w:sz w:val="24"/>
                <w:szCs w:val="24"/>
              </w:rPr>
              <w:t>解明国</w:t>
            </w:r>
          </w:p>
        </w:tc>
        <w:tc>
          <w:tcPr>
            <w:tcW w:w="2138"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联系方式</w:t>
            </w:r>
          </w:p>
        </w:tc>
        <w:tc>
          <w:tcPr>
            <w:tcW w:w="1781" w:type="dxa"/>
            <w:vAlign w:val="center"/>
          </w:tcPr>
          <w:p w:rsidR="00C1640C" w:rsidRDefault="00D01065">
            <w:pPr>
              <w:adjustRightInd w:val="0"/>
              <w:snapToGrid w:val="0"/>
              <w:jc w:val="center"/>
              <w:rPr>
                <w:rFonts w:ascii="Times New Roman" w:eastAsiaTheme="minorEastAsia" w:hAnsi="Times New Roman"/>
                <w:sz w:val="24"/>
                <w:szCs w:val="24"/>
              </w:rPr>
            </w:pPr>
            <w:r>
              <w:rPr>
                <w:rFonts w:ascii="Times New Roman" w:eastAsiaTheme="minorEastAsia" w:hAnsi="Times New Roman"/>
                <w:sz w:val="24"/>
                <w:szCs w:val="24"/>
              </w:rPr>
              <w:t>0551-</w:t>
            </w:r>
            <w:r>
              <w:rPr>
                <w:rFonts w:ascii="Times New Roman" w:eastAsiaTheme="minorEastAsia" w:hAnsi="Times New Roman" w:hint="eastAsia"/>
                <w:sz w:val="24"/>
                <w:szCs w:val="24"/>
              </w:rPr>
              <w:t>68896221</w:t>
            </w:r>
          </w:p>
        </w:tc>
      </w:tr>
      <w:tr w:rsidR="00C1640C">
        <w:trPr>
          <w:trHeight w:val="573"/>
        </w:trPr>
        <w:tc>
          <w:tcPr>
            <w:tcW w:w="2004" w:type="dxa"/>
            <w:vAlign w:val="center"/>
          </w:tcPr>
          <w:p w:rsidR="00C1640C" w:rsidRDefault="00F53C76">
            <w:pPr>
              <w:adjustRightInd w:val="0"/>
              <w:snapToGrid w:val="0"/>
              <w:jc w:val="center"/>
              <w:rPr>
                <w:rFonts w:ascii="Times New Roman" w:hAnsi="Times New Roman"/>
                <w:b/>
                <w:sz w:val="24"/>
                <w:szCs w:val="24"/>
              </w:rPr>
            </w:pPr>
            <w:r>
              <w:rPr>
                <w:rFonts w:ascii="Times New Roman" w:hAnsi="Times New Roman" w:hint="eastAsia"/>
                <w:b/>
                <w:sz w:val="24"/>
                <w:szCs w:val="24"/>
              </w:rPr>
              <w:t>生产经营和管理服务的</w:t>
            </w:r>
            <w:r w:rsidR="00AE5FD7">
              <w:rPr>
                <w:rFonts w:ascii="Times New Roman" w:hAnsi="Times New Roman"/>
                <w:b/>
                <w:sz w:val="24"/>
                <w:szCs w:val="24"/>
              </w:rPr>
              <w:t>主要</w:t>
            </w:r>
            <w:r>
              <w:rPr>
                <w:rFonts w:ascii="Times New Roman" w:hAnsi="Times New Roman" w:hint="eastAsia"/>
                <w:b/>
                <w:sz w:val="24"/>
                <w:szCs w:val="24"/>
              </w:rPr>
              <w:t>内容、</w:t>
            </w:r>
            <w:r w:rsidR="00AE5FD7">
              <w:rPr>
                <w:rFonts w:ascii="Times New Roman" w:hAnsi="Times New Roman"/>
                <w:b/>
                <w:sz w:val="24"/>
                <w:szCs w:val="24"/>
              </w:rPr>
              <w:t>产品及</w:t>
            </w:r>
          </w:p>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规模</w:t>
            </w:r>
          </w:p>
        </w:tc>
        <w:tc>
          <w:tcPr>
            <w:tcW w:w="6701" w:type="dxa"/>
            <w:gridSpan w:val="3"/>
            <w:vAlign w:val="center"/>
          </w:tcPr>
          <w:p w:rsidR="00C1640C" w:rsidRDefault="00D01065" w:rsidP="00D01065">
            <w:pPr>
              <w:adjustRightInd w:val="0"/>
              <w:snapToGrid w:val="0"/>
              <w:ind w:firstLineChars="200" w:firstLine="480"/>
              <w:jc w:val="left"/>
              <w:rPr>
                <w:rFonts w:ascii="楷体" w:eastAsia="楷体" w:hAnsi="楷体" w:cs="楷体"/>
                <w:sz w:val="24"/>
                <w:szCs w:val="24"/>
              </w:rPr>
            </w:pPr>
            <w:r w:rsidRPr="00D01065">
              <w:rPr>
                <w:rFonts w:ascii="楷体" w:eastAsia="楷体" w:hAnsi="楷体" w:cs="楷体" w:hint="eastAsia"/>
                <w:sz w:val="24"/>
                <w:szCs w:val="24"/>
              </w:rPr>
              <w:t>企业主要从事全球工业车辆、工程机械、汽车、农用机械、轨道交通、新能源等领域铸铁件研发、生产并提供有关铸件结构、材质的解决方案。目前具备年产2</w:t>
            </w:r>
            <w:r w:rsidR="00895B74">
              <w:rPr>
                <w:rFonts w:ascii="楷体" w:eastAsia="楷体" w:hAnsi="楷体" w:cs="楷体" w:hint="eastAsia"/>
                <w:sz w:val="24"/>
                <w:szCs w:val="24"/>
              </w:rPr>
              <w:t>0</w:t>
            </w:r>
            <w:r w:rsidRPr="00D01065">
              <w:rPr>
                <w:rFonts w:ascii="楷体" w:eastAsia="楷体" w:hAnsi="楷体" w:cs="楷体" w:hint="eastAsia"/>
                <w:sz w:val="24"/>
                <w:szCs w:val="24"/>
              </w:rPr>
              <w:t>万吨铸铁件及3万吨铸件机加工生产能力。</w:t>
            </w:r>
          </w:p>
        </w:tc>
      </w:tr>
      <w:tr w:rsidR="00C1640C">
        <w:trPr>
          <w:trHeight w:val="524"/>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企业地址</w:t>
            </w:r>
          </w:p>
        </w:tc>
        <w:tc>
          <w:tcPr>
            <w:tcW w:w="6701" w:type="dxa"/>
            <w:gridSpan w:val="3"/>
            <w:vAlign w:val="center"/>
          </w:tcPr>
          <w:p w:rsidR="00C1640C" w:rsidRDefault="00D01065">
            <w:pPr>
              <w:adjustRightInd w:val="0"/>
              <w:snapToGrid w:val="0"/>
              <w:jc w:val="center"/>
              <w:rPr>
                <w:rFonts w:ascii="楷体" w:eastAsia="楷体" w:hAnsi="楷体" w:cs="楷体"/>
                <w:sz w:val="24"/>
                <w:szCs w:val="24"/>
              </w:rPr>
            </w:pPr>
            <w:r>
              <w:rPr>
                <w:rFonts w:ascii="楷体" w:eastAsia="楷体" w:hAnsi="楷体" w:cs="楷体" w:hint="eastAsia"/>
                <w:sz w:val="24"/>
                <w:szCs w:val="24"/>
              </w:rPr>
              <w:t>安徽省</w:t>
            </w:r>
            <w:r>
              <w:rPr>
                <w:rFonts w:ascii="楷体" w:eastAsia="楷体" w:hAnsi="楷体" w:cs="楷体"/>
                <w:sz w:val="24"/>
                <w:szCs w:val="24"/>
              </w:rPr>
              <w:t>合肥市经济技术开发区合掌路</w:t>
            </w:r>
            <w:r>
              <w:rPr>
                <w:rFonts w:ascii="楷体" w:eastAsia="楷体" w:hAnsi="楷体" w:cs="楷体" w:hint="eastAsia"/>
                <w:sz w:val="24"/>
                <w:szCs w:val="24"/>
              </w:rPr>
              <w:t>98号</w:t>
            </w:r>
          </w:p>
        </w:tc>
      </w:tr>
      <w:tr w:rsidR="00C1640C">
        <w:trPr>
          <w:trHeight w:val="524"/>
        </w:trPr>
        <w:tc>
          <w:tcPr>
            <w:tcW w:w="2004" w:type="dxa"/>
            <w:vAlign w:val="center"/>
          </w:tcPr>
          <w:p w:rsidR="00C1640C" w:rsidRDefault="00AE5FD7" w:rsidP="00311D87">
            <w:pPr>
              <w:adjustRightInd w:val="0"/>
              <w:snapToGrid w:val="0"/>
              <w:jc w:val="center"/>
              <w:rPr>
                <w:rFonts w:ascii="Times New Roman" w:hAnsi="Times New Roman" w:hint="eastAsia"/>
                <w:b/>
                <w:sz w:val="24"/>
                <w:szCs w:val="24"/>
              </w:rPr>
            </w:pPr>
            <w:r>
              <w:rPr>
                <w:rFonts w:ascii="Times New Roman" w:hAnsi="Times New Roman"/>
                <w:b/>
                <w:sz w:val="24"/>
                <w:szCs w:val="24"/>
              </w:rPr>
              <w:t>企业网站</w:t>
            </w:r>
          </w:p>
        </w:tc>
        <w:tc>
          <w:tcPr>
            <w:tcW w:w="6701" w:type="dxa"/>
            <w:gridSpan w:val="3"/>
            <w:vAlign w:val="center"/>
          </w:tcPr>
          <w:p w:rsidR="00C1640C" w:rsidRDefault="00D01065">
            <w:pPr>
              <w:adjustRightInd w:val="0"/>
              <w:snapToGrid w:val="0"/>
              <w:jc w:val="center"/>
              <w:rPr>
                <w:rFonts w:ascii="Times New Roman" w:hAnsi="Times New Roman"/>
                <w:sz w:val="24"/>
                <w:szCs w:val="24"/>
              </w:rPr>
            </w:pPr>
            <w:r w:rsidRPr="00D01065">
              <w:rPr>
                <w:rFonts w:ascii="Times New Roman" w:hAnsi="Times New Roman"/>
                <w:sz w:val="24"/>
                <w:szCs w:val="24"/>
              </w:rPr>
              <w:t>http://www.helichina.com/hfzd/</w:t>
            </w:r>
          </w:p>
        </w:tc>
      </w:tr>
      <w:tr w:rsidR="00C1640C">
        <w:trPr>
          <w:trHeight w:val="583"/>
        </w:trPr>
        <w:tc>
          <w:tcPr>
            <w:tcW w:w="2004" w:type="dxa"/>
            <w:vAlign w:val="center"/>
          </w:tcPr>
          <w:p w:rsidR="00C1640C" w:rsidRDefault="00F53C76" w:rsidP="00F53C76">
            <w:pPr>
              <w:adjustRightInd w:val="0"/>
              <w:snapToGrid w:val="0"/>
              <w:jc w:val="center"/>
              <w:rPr>
                <w:rFonts w:ascii="Times New Roman" w:hAnsi="Times New Roman"/>
                <w:b/>
                <w:sz w:val="24"/>
                <w:szCs w:val="24"/>
              </w:rPr>
            </w:pPr>
            <w:r>
              <w:rPr>
                <w:rFonts w:ascii="Times New Roman" w:hAnsi="Times New Roman" w:hint="eastAsia"/>
                <w:b/>
                <w:sz w:val="24"/>
                <w:szCs w:val="24"/>
              </w:rPr>
              <w:t>主要</w:t>
            </w:r>
            <w:r w:rsidR="00AE5FD7">
              <w:rPr>
                <w:rFonts w:ascii="Times New Roman" w:hAnsi="Times New Roman"/>
                <w:b/>
                <w:sz w:val="24"/>
                <w:szCs w:val="24"/>
              </w:rPr>
              <w:t>污染物及特征</w:t>
            </w:r>
            <w:r>
              <w:rPr>
                <w:rFonts w:ascii="Times New Roman" w:hAnsi="Times New Roman" w:hint="eastAsia"/>
                <w:b/>
                <w:sz w:val="24"/>
                <w:szCs w:val="24"/>
              </w:rPr>
              <w:t>污染物的名称</w:t>
            </w:r>
          </w:p>
        </w:tc>
        <w:tc>
          <w:tcPr>
            <w:tcW w:w="6701" w:type="dxa"/>
            <w:gridSpan w:val="3"/>
            <w:vAlign w:val="center"/>
          </w:tcPr>
          <w:p w:rsidR="00C1640C" w:rsidRDefault="004815D3" w:rsidP="004815D3">
            <w:pPr>
              <w:adjustRightInd w:val="0"/>
              <w:snapToGrid w:val="0"/>
              <w:jc w:val="center"/>
              <w:rPr>
                <w:rFonts w:ascii="Times New Roman" w:eastAsia="楷体" w:hAnsi="Times New Roman"/>
                <w:sz w:val="24"/>
                <w:szCs w:val="24"/>
              </w:rPr>
            </w:pPr>
            <w:r w:rsidRPr="004815D3">
              <w:rPr>
                <w:rFonts w:ascii="Times New Roman" w:eastAsia="楷体" w:hAnsi="Times New Roman" w:hint="eastAsia"/>
                <w:sz w:val="24"/>
                <w:szCs w:val="24"/>
              </w:rPr>
              <w:t>COD</w:t>
            </w:r>
            <w:r w:rsidRPr="004815D3">
              <w:rPr>
                <w:rFonts w:ascii="Times New Roman" w:eastAsia="楷体" w:hAnsi="Times New Roman" w:hint="eastAsia"/>
                <w:sz w:val="24"/>
                <w:szCs w:val="24"/>
              </w:rPr>
              <w:t>、氨氮、</w:t>
            </w:r>
            <w:r w:rsidRPr="004815D3">
              <w:rPr>
                <w:rFonts w:ascii="Times New Roman" w:eastAsia="楷体" w:hAnsi="Times New Roman" w:hint="eastAsia"/>
                <w:sz w:val="24"/>
                <w:szCs w:val="24"/>
              </w:rPr>
              <w:t>PH</w:t>
            </w:r>
            <w:r w:rsidRPr="004815D3">
              <w:rPr>
                <w:rFonts w:ascii="Times New Roman" w:eastAsia="楷体" w:hAnsi="Times New Roman" w:hint="eastAsia"/>
                <w:sz w:val="24"/>
                <w:szCs w:val="24"/>
              </w:rPr>
              <w:t>、</w:t>
            </w:r>
            <w:r w:rsidRPr="004815D3">
              <w:rPr>
                <w:rFonts w:ascii="Times New Roman" w:eastAsia="楷体" w:hAnsi="Times New Roman" w:hint="eastAsia"/>
                <w:sz w:val="24"/>
                <w:szCs w:val="24"/>
              </w:rPr>
              <w:t>BOD5</w:t>
            </w:r>
            <w:r w:rsidRPr="004815D3">
              <w:rPr>
                <w:rFonts w:ascii="Times New Roman" w:eastAsia="楷体" w:hAnsi="Times New Roman" w:hint="eastAsia"/>
                <w:sz w:val="24"/>
                <w:szCs w:val="24"/>
              </w:rPr>
              <w:t>、</w:t>
            </w:r>
            <w:r w:rsidRPr="004815D3">
              <w:rPr>
                <w:rFonts w:ascii="Times New Roman" w:eastAsia="楷体" w:hAnsi="Times New Roman" w:hint="eastAsia"/>
                <w:sz w:val="24"/>
                <w:szCs w:val="24"/>
              </w:rPr>
              <w:t>SS</w:t>
            </w:r>
            <w:r w:rsidRPr="004815D3">
              <w:rPr>
                <w:rFonts w:ascii="Times New Roman" w:eastAsia="楷体" w:hAnsi="Times New Roman" w:hint="eastAsia"/>
                <w:sz w:val="24"/>
                <w:szCs w:val="24"/>
              </w:rPr>
              <w:t>、石油类、色度、总磷、总氮</w:t>
            </w:r>
            <w:r>
              <w:rPr>
                <w:rFonts w:ascii="Times New Roman" w:eastAsia="楷体" w:hAnsi="Times New Roman" w:hint="eastAsia"/>
                <w:sz w:val="24"/>
                <w:szCs w:val="24"/>
              </w:rPr>
              <w:t>/</w:t>
            </w:r>
            <w:r w:rsidRPr="004815D3">
              <w:rPr>
                <w:rFonts w:ascii="Times New Roman" w:eastAsia="楷体" w:hAnsi="Times New Roman" w:hint="eastAsia"/>
                <w:sz w:val="24"/>
                <w:szCs w:val="24"/>
              </w:rPr>
              <w:t>颗粒物</w:t>
            </w:r>
            <w:r w:rsidRPr="004815D3">
              <w:rPr>
                <w:rFonts w:ascii="Times New Roman" w:eastAsia="楷体" w:hAnsi="Times New Roman" w:hint="eastAsia"/>
                <w:sz w:val="24"/>
                <w:szCs w:val="24"/>
              </w:rPr>
              <w:t>(</w:t>
            </w:r>
            <w:r w:rsidRPr="004815D3">
              <w:rPr>
                <w:rFonts w:ascii="Times New Roman" w:eastAsia="楷体" w:hAnsi="Times New Roman" w:hint="eastAsia"/>
                <w:sz w:val="24"/>
                <w:szCs w:val="24"/>
              </w:rPr>
              <w:t>粉尘</w:t>
            </w:r>
            <w:r w:rsidRPr="004815D3">
              <w:rPr>
                <w:rFonts w:ascii="Times New Roman" w:eastAsia="楷体" w:hAnsi="Times New Roman" w:hint="eastAsia"/>
                <w:sz w:val="24"/>
                <w:szCs w:val="24"/>
              </w:rPr>
              <w:t>)</w:t>
            </w:r>
            <w:r>
              <w:rPr>
                <w:rFonts w:ascii="Times New Roman" w:eastAsia="楷体" w:hAnsi="Times New Roman" w:hint="eastAsia"/>
                <w:sz w:val="24"/>
                <w:szCs w:val="24"/>
              </w:rPr>
              <w:t>、</w:t>
            </w:r>
            <w:r w:rsidRPr="004815D3">
              <w:rPr>
                <w:rFonts w:ascii="Times New Roman" w:eastAsia="楷体" w:hAnsi="Times New Roman" w:hint="eastAsia"/>
                <w:sz w:val="24"/>
                <w:szCs w:val="24"/>
              </w:rPr>
              <w:t>甲苯、二甲苯、非甲烷总烃</w:t>
            </w:r>
            <w:r>
              <w:rPr>
                <w:rFonts w:ascii="Times New Roman" w:eastAsia="楷体" w:hAnsi="Times New Roman" w:hint="eastAsia"/>
                <w:sz w:val="24"/>
                <w:szCs w:val="24"/>
              </w:rPr>
              <w:t>、</w:t>
            </w:r>
            <w:r w:rsidRPr="004815D3">
              <w:rPr>
                <w:rFonts w:ascii="Times New Roman" w:eastAsia="楷体" w:hAnsi="Times New Roman" w:hint="eastAsia"/>
                <w:sz w:val="24"/>
                <w:szCs w:val="24"/>
              </w:rPr>
              <w:t>氮氧化物、二氧化硫、林格曼黑度</w:t>
            </w:r>
            <w:r>
              <w:rPr>
                <w:rFonts w:ascii="Times New Roman" w:eastAsia="楷体" w:hAnsi="Times New Roman" w:hint="eastAsia"/>
                <w:sz w:val="24"/>
                <w:szCs w:val="24"/>
              </w:rPr>
              <w:t>、</w:t>
            </w:r>
            <w:r>
              <w:rPr>
                <w:rFonts w:ascii="Times New Roman" w:eastAsia="楷体" w:hAnsi="Times New Roman"/>
                <w:sz w:val="24"/>
                <w:szCs w:val="24"/>
              </w:rPr>
              <w:t>VOCs</w:t>
            </w:r>
          </w:p>
        </w:tc>
      </w:tr>
      <w:tr w:rsidR="00C1640C">
        <w:trPr>
          <w:trHeight w:val="577"/>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排放方式</w:t>
            </w:r>
          </w:p>
        </w:tc>
        <w:tc>
          <w:tcPr>
            <w:tcW w:w="6701" w:type="dxa"/>
            <w:gridSpan w:val="3"/>
            <w:vAlign w:val="center"/>
          </w:tcPr>
          <w:p w:rsidR="00C1640C" w:rsidRDefault="00E92CA1">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废气</w:t>
            </w:r>
            <w:r>
              <w:rPr>
                <w:rFonts w:ascii="Times New Roman" w:eastAsia="楷体" w:hAnsi="Times New Roman"/>
                <w:sz w:val="24"/>
                <w:szCs w:val="24"/>
              </w:rPr>
              <w:t>：有组织</w:t>
            </w:r>
            <w:r>
              <w:rPr>
                <w:rFonts w:ascii="Times New Roman" w:eastAsia="楷体" w:hAnsi="Times New Roman" w:hint="eastAsia"/>
                <w:sz w:val="24"/>
                <w:szCs w:val="24"/>
              </w:rPr>
              <w:t>/</w:t>
            </w:r>
            <w:r>
              <w:rPr>
                <w:rFonts w:ascii="Times New Roman" w:eastAsia="楷体" w:hAnsi="Times New Roman" w:hint="eastAsia"/>
                <w:sz w:val="24"/>
                <w:szCs w:val="24"/>
              </w:rPr>
              <w:t>废水</w:t>
            </w:r>
            <w:r>
              <w:rPr>
                <w:rFonts w:ascii="Times New Roman" w:eastAsia="楷体" w:hAnsi="Times New Roman"/>
                <w:sz w:val="24"/>
                <w:szCs w:val="24"/>
              </w:rPr>
              <w:t>：间接排放</w:t>
            </w:r>
          </w:p>
        </w:tc>
      </w:tr>
      <w:tr w:rsidR="00C1640C">
        <w:trPr>
          <w:trHeight w:val="543"/>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排放口数量和分布情况</w:t>
            </w:r>
          </w:p>
        </w:tc>
        <w:tc>
          <w:tcPr>
            <w:tcW w:w="6701" w:type="dxa"/>
            <w:gridSpan w:val="3"/>
            <w:vAlign w:val="center"/>
          </w:tcPr>
          <w:p w:rsidR="00C1640C" w:rsidRDefault="0034455C">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废气</w:t>
            </w:r>
            <w:r>
              <w:rPr>
                <w:rFonts w:ascii="Times New Roman" w:eastAsia="楷体" w:hAnsi="Times New Roman"/>
                <w:sz w:val="24"/>
                <w:szCs w:val="24"/>
              </w:rPr>
              <w:t>排口数量：</w:t>
            </w:r>
            <w:r>
              <w:rPr>
                <w:rFonts w:ascii="Times New Roman" w:eastAsia="楷体" w:hAnsi="Times New Roman" w:hint="eastAsia"/>
                <w:sz w:val="24"/>
                <w:szCs w:val="24"/>
              </w:rPr>
              <w:t>52</w:t>
            </w:r>
            <w:r>
              <w:rPr>
                <w:rFonts w:ascii="Times New Roman" w:eastAsia="楷体" w:hAnsi="Times New Roman" w:hint="eastAsia"/>
                <w:sz w:val="24"/>
                <w:szCs w:val="24"/>
              </w:rPr>
              <w:t>个</w:t>
            </w:r>
            <w:r>
              <w:rPr>
                <w:rFonts w:ascii="Times New Roman" w:eastAsia="楷体" w:hAnsi="Times New Roman"/>
                <w:sz w:val="24"/>
                <w:szCs w:val="24"/>
              </w:rPr>
              <w:t>；废水排口数量：</w:t>
            </w:r>
            <w:r>
              <w:rPr>
                <w:rFonts w:ascii="Times New Roman" w:eastAsia="楷体" w:hAnsi="Times New Roman" w:hint="eastAsia"/>
                <w:sz w:val="24"/>
                <w:szCs w:val="24"/>
              </w:rPr>
              <w:t>1</w:t>
            </w:r>
            <w:r>
              <w:rPr>
                <w:rFonts w:ascii="Times New Roman" w:eastAsia="楷体" w:hAnsi="Times New Roman" w:hint="eastAsia"/>
                <w:sz w:val="24"/>
                <w:szCs w:val="24"/>
              </w:rPr>
              <w:t>个</w:t>
            </w:r>
            <w:r>
              <w:rPr>
                <w:rFonts w:ascii="Times New Roman" w:eastAsia="楷体" w:hAnsi="Times New Roman"/>
                <w:sz w:val="24"/>
                <w:szCs w:val="24"/>
              </w:rPr>
              <w:t>；详</w:t>
            </w:r>
            <w:r>
              <w:rPr>
                <w:rFonts w:ascii="Times New Roman" w:eastAsia="楷体" w:hAnsi="Times New Roman" w:hint="eastAsia"/>
                <w:sz w:val="24"/>
                <w:szCs w:val="24"/>
              </w:rPr>
              <w:t>见附件</w:t>
            </w:r>
            <w:r w:rsidR="00C170F0">
              <w:rPr>
                <w:rFonts w:ascii="Times New Roman" w:eastAsia="楷体" w:hAnsi="Times New Roman" w:hint="eastAsia"/>
                <w:sz w:val="24"/>
                <w:szCs w:val="24"/>
              </w:rPr>
              <w:t>1</w:t>
            </w:r>
          </w:p>
        </w:tc>
      </w:tr>
      <w:tr w:rsidR="00C1640C">
        <w:trPr>
          <w:trHeight w:val="565"/>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排放浓度</w:t>
            </w:r>
          </w:p>
        </w:tc>
        <w:tc>
          <w:tcPr>
            <w:tcW w:w="6701" w:type="dxa"/>
            <w:gridSpan w:val="3"/>
            <w:vAlign w:val="center"/>
          </w:tcPr>
          <w:p w:rsidR="00C1640C" w:rsidRDefault="0034455C">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详见</w:t>
            </w:r>
            <w:r>
              <w:rPr>
                <w:rFonts w:ascii="Times New Roman" w:eastAsia="楷体" w:hAnsi="Times New Roman"/>
                <w:sz w:val="24"/>
                <w:szCs w:val="24"/>
              </w:rPr>
              <w:t>附件</w:t>
            </w:r>
            <w:r w:rsidR="00C170F0">
              <w:rPr>
                <w:rFonts w:ascii="Times New Roman" w:eastAsia="楷体" w:hAnsi="Times New Roman" w:hint="eastAsia"/>
                <w:sz w:val="24"/>
                <w:szCs w:val="24"/>
              </w:rPr>
              <w:t>2</w:t>
            </w:r>
          </w:p>
        </w:tc>
      </w:tr>
      <w:tr w:rsidR="00C1640C">
        <w:trPr>
          <w:trHeight w:val="545"/>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排放总量</w:t>
            </w:r>
          </w:p>
        </w:tc>
        <w:tc>
          <w:tcPr>
            <w:tcW w:w="6701" w:type="dxa"/>
            <w:gridSpan w:val="3"/>
            <w:vAlign w:val="center"/>
          </w:tcPr>
          <w:p w:rsidR="00C1640C" w:rsidRDefault="00123683" w:rsidP="00123683">
            <w:pPr>
              <w:adjustRightInd w:val="0"/>
              <w:snapToGrid w:val="0"/>
              <w:jc w:val="center"/>
              <w:rPr>
                <w:rFonts w:ascii="Times New Roman" w:eastAsia="楷体" w:hAnsi="Times New Roman"/>
                <w:sz w:val="24"/>
                <w:szCs w:val="24"/>
              </w:rPr>
            </w:pPr>
            <w:r w:rsidRPr="00123683">
              <w:rPr>
                <w:rFonts w:ascii="Times New Roman" w:eastAsia="楷体" w:hAnsi="Times New Roman" w:hint="eastAsia"/>
                <w:sz w:val="24"/>
                <w:szCs w:val="24"/>
              </w:rPr>
              <w:t>详见附件</w:t>
            </w:r>
            <w:r>
              <w:rPr>
                <w:rFonts w:ascii="Times New Roman" w:eastAsia="楷体" w:hAnsi="Times New Roman"/>
                <w:sz w:val="24"/>
                <w:szCs w:val="24"/>
              </w:rPr>
              <w:t>3</w:t>
            </w:r>
          </w:p>
        </w:tc>
      </w:tr>
      <w:tr w:rsidR="00C1640C">
        <w:trPr>
          <w:trHeight w:val="553"/>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超标情况</w:t>
            </w:r>
          </w:p>
        </w:tc>
        <w:tc>
          <w:tcPr>
            <w:tcW w:w="6701" w:type="dxa"/>
            <w:gridSpan w:val="3"/>
            <w:vAlign w:val="center"/>
          </w:tcPr>
          <w:p w:rsidR="00C1640C" w:rsidRDefault="0034455C">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无</w:t>
            </w:r>
          </w:p>
        </w:tc>
      </w:tr>
      <w:tr w:rsidR="00C1640C">
        <w:trPr>
          <w:trHeight w:val="575"/>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执行的污染物排放标准</w:t>
            </w:r>
          </w:p>
        </w:tc>
        <w:tc>
          <w:tcPr>
            <w:tcW w:w="6701" w:type="dxa"/>
            <w:gridSpan w:val="3"/>
            <w:vAlign w:val="center"/>
          </w:tcPr>
          <w:p w:rsidR="00C1640C" w:rsidRDefault="00EB5546">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详</w:t>
            </w:r>
            <w:r w:rsidR="0034455C">
              <w:rPr>
                <w:rFonts w:ascii="Times New Roman" w:eastAsia="楷体" w:hAnsi="Times New Roman" w:hint="eastAsia"/>
                <w:sz w:val="24"/>
                <w:szCs w:val="24"/>
              </w:rPr>
              <w:t>见</w:t>
            </w:r>
            <w:r w:rsidR="0034455C">
              <w:rPr>
                <w:rFonts w:ascii="Times New Roman" w:eastAsia="楷体" w:hAnsi="Times New Roman"/>
                <w:sz w:val="24"/>
                <w:szCs w:val="24"/>
              </w:rPr>
              <w:t>附件</w:t>
            </w:r>
            <w:r w:rsidR="005D7E39">
              <w:rPr>
                <w:rFonts w:ascii="Times New Roman" w:eastAsia="楷体" w:hAnsi="Times New Roman" w:hint="eastAsia"/>
                <w:sz w:val="24"/>
                <w:szCs w:val="24"/>
              </w:rPr>
              <w:t>4</w:t>
            </w:r>
          </w:p>
        </w:tc>
      </w:tr>
      <w:tr w:rsidR="00C1640C">
        <w:trPr>
          <w:trHeight w:val="697"/>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核定的排放</w:t>
            </w:r>
          </w:p>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总量</w:t>
            </w:r>
          </w:p>
        </w:tc>
        <w:tc>
          <w:tcPr>
            <w:tcW w:w="6701" w:type="dxa"/>
            <w:gridSpan w:val="3"/>
            <w:vAlign w:val="center"/>
          </w:tcPr>
          <w:p w:rsidR="00C1640C" w:rsidRDefault="0034455C">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无</w:t>
            </w:r>
          </w:p>
        </w:tc>
      </w:tr>
      <w:tr w:rsidR="00C1640C">
        <w:trPr>
          <w:trHeight w:val="652"/>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防治污染设施的建设情况</w:t>
            </w:r>
          </w:p>
        </w:tc>
        <w:tc>
          <w:tcPr>
            <w:tcW w:w="6701" w:type="dxa"/>
            <w:gridSpan w:val="3"/>
            <w:vAlign w:val="center"/>
          </w:tcPr>
          <w:p w:rsidR="00C1640C" w:rsidRDefault="00EB5546">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详</w:t>
            </w:r>
            <w:r w:rsidR="0034455C">
              <w:rPr>
                <w:rFonts w:ascii="Times New Roman" w:eastAsia="楷体" w:hAnsi="Times New Roman" w:hint="eastAsia"/>
                <w:sz w:val="24"/>
                <w:szCs w:val="24"/>
              </w:rPr>
              <w:t>见</w:t>
            </w:r>
            <w:r w:rsidR="0034455C">
              <w:rPr>
                <w:rFonts w:ascii="Times New Roman" w:eastAsia="楷体" w:hAnsi="Times New Roman"/>
                <w:sz w:val="24"/>
                <w:szCs w:val="24"/>
              </w:rPr>
              <w:t>附件</w:t>
            </w:r>
            <w:r w:rsidR="005D7E39">
              <w:rPr>
                <w:rFonts w:ascii="Times New Roman" w:eastAsia="楷体" w:hAnsi="Times New Roman" w:hint="eastAsia"/>
                <w:sz w:val="24"/>
                <w:szCs w:val="24"/>
              </w:rPr>
              <w:t>5</w:t>
            </w:r>
          </w:p>
        </w:tc>
      </w:tr>
      <w:tr w:rsidR="00C1640C">
        <w:trPr>
          <w:trHeight w:val="652"/>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防治污染设施的运行情况</w:t>
            </w:r>
          </w:p>
        </w:tc>
        <w:tc>
          <w:tcPr>
            <w:tcW w:w="6701" w:type="dxa"/>
            <w:gridSpan w:val="3"/>
            <w:vAlign w:val="center"/>
          </w:tcPr>
          <w:p w:rsidR="00C1640C" w:rsidRDefault="0034455C">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运行</w:t>
            </w:r>
            <w:r>
              <w:rPr>
                <w:rFonts w:ascii="Times New Roman" w:eastAsia="楷体" w:hAnsi="Times New Roman"/>
                <w:sz w:val="24"/>
                <w:szCs w:val="24"/>
              </w:rPr>
              <w:t>正常</w:t>
            </w:r>
          </w:p>
        </w:tc>
      </w:tr>
      <w:tr w:rsidR="00C1640C">
        <w:trPr>
          <w:trHeight w:val="652"/>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建设项目环境影响评价</w:t>
            </w:r>
          </w:p>
        </w:tc>
        <w:tc>
          <w:tcPr>
            <w:tcW w:w="6701" w:type="dxa"/>
            <w:gridSpan w:val="3"/>
            <w:vAlign w:val="center"/>
          </w:tcPr>
          <w:p w:rsidR="00C1640C" w:rsidRDefault="00EB5546" w:rsidP="00213E9A">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详</w:t>
            </w:r>
            <w:r w:rsidR="00213E9A" w:rsidRPr="00213E9A">
              <w:rPr>
                <w:rFonts w:ascii="Times New Roman" w:eastAsia="楷体" w:hAnsi="Times New Roman" w:hint="eastAsia"/>
                <w:sz w:val="24"/>
                <w:szCs w:val="24"/>
              </w:rPr>
              <w:t>见附件</w:t>
            </w:r>
            <w:r w:rsidR="00213E9A">
              <w:rPr>
                <w:rFonts w:ascii="Times New Roman" w:eastAsia="楷体" w:hAnsi="Times New Roman"/>
                <w:sz w:val="24"/>
                <w:szCs w:val="24"/>
              </w:rPr>
              <w:t>6</w:t>
            </w:r>
          </w:p>
        </w:tc>
      </w:tr>
      <w:tr w:rsidR="00C1640C">
        <w:trPr>
          <w:trHeight w:val="652"/>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其他环境保护行政许可情况</w:t>
            </w:r>
          </w:p>
        </w:tc>
        <w:tc>
          <w:tcPr>
            <w:tcW w:w="6701" w:type="dxa"/>
            <w:gridSpan w:val="3"/>
            <w:vAlign w:val="center"/>
          </w:tcPr>
          <w:p w:rsidR="00C1640C" w:rsidRDefault="00213E9A">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排污</w:t>
            </w:r>
            <w:r>
              <w:rPr>
                <w:rFonts w:ascii="Times New Roman" w:eastAsia="楷体" w:hAnsi="Times New Roman"/>
                <w:sz w:val="24"/>
                <w:szCs w:val="24"/>
              </w:rPr>
              <w:t>许可证编号：</w:t>
            </w:r>
            <w:r w:rsidRPr="00213E9A">
              <w:rPr>
                <w:rFonts w:ascii="Times New Roman" w:eastAsia="楷体" w:hAnsi="Times New Roman"/>
                <w:sz w:val="24"/>
                <w:szCs w:val="24"/>
              </w:rPr>
              <w:t>913400008489454314001U</w:t>
            </w:r>
          </w:p>
        </w:tc>
      </w:tr>
      <w:tr w:rsidR="00C1640C">
        <w:trPr>
          <w:trHeight w:val="1014"/>
        </w:trPr>
        <w:tc>
          <w:tcPr>
            <w:tcW w:w="2004" w:type="dxa"/>
            <w:vAlign w:val="center"/>
          </w:tcPr>
          <w:p w:rsidR="00C1640C" w:rsidRDefault="00AE5FD7" w:rsidP="00664653">
            <w:pPr>
              <w:adjustRightInd w:val="0"/>
              <w:snapToGrid w:val="0"/>
              <w:jc w:val="center"/>
              <w:rPr>
                <w:rFonts w:ascii="Times New Roman" w:hAnsi="Times New Roman"/>
                <w:b/>
                <w:sz w:val="24"/>
                <w:szCs w:val="24"/>
              </w:rPr>
            </w:pPr>
            <w:r>
              <w:rPr>
                <w:rFonts w:ascii="Times New Roman" w:hAnsi="Times New Roman"/>
                <w:b/>
                <w:sz w:val="24"/>
                <w:szCs w:val="24"/>
              </w:rPr>
              <w:t>突发环境事件应急预案</w:t>
            </w:r>
          </w:p>
        </w:tc>
        <w:tc>
          <w:tcPr>
            <w:tcW w:w="6701" w:type="dxa"/>
            <w:gridSpan w:val="3"/>
            <w:vAlign w:val="center"/>
          </w:tcPr>
          <w:p w:rsidR="00C1640C" w:rsidRDefault="00664653">
            <w:pPr>
              <w:adjustRightInd w:val="0"/>
              <w:snapToGrid w:val="0"/>
              <w:jc w:val="center"/>
              <w:rPr>
                <w:rFonts w:ascii="Times New Roman" w:eastAsia="楷体" w:hAnsi="Times New Roman"/>
                <w:sz w:val="24"/>
                <w:szCs w:val="24"/>
              </w:rPr>
            </w:pPr>
            <w:r w:rsidRPr="00664653">
              <w:rPr>
                <w:rFonts w:ascii="Times New Roman" w:eastAsia="楷体" w:hAnsi="Times New Roman"/>
                <w:sz w:val="24"/>
                <w:szCs w:val="24"/>
              </w:rPr>
              <w:t>340106-2020-048L</w:t>
            </w:r>
          </w:p>
        </w:tc>
      </w:tr>
      <w:tr w:rsidR="00C1640C">
        <w:trPr>
          <w:trHeight w:val="467"/>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其他应当公开的环境信息</w:t>
            </w:r>
          </w:p>
        </w:tc>
        <w:tc>
          <w:tcPr>
            <w:tcW w:w="6701" w:type="dxa"/>
            <w:gridSpan w:val="3"/>
            <w:vAlign w:val="center"/>
          </w:tcPr>
          <w:p w:rsidR="00C1640C" w:rsidRDefault="00213E9A">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w:t>
            </w:r>
          </w:p>
        </w:tc>
      </w:tr>
    </w:tbl>
    <w:p w:rsidR="00365084" w:rsidRPr="00365084" w:rsidRDefault="00365084" w:rsidP="00365084">
      <w:pPr>
        <w:jc w:val="center"/>
        <w:rPr>
          <w:rFonts w:ascii="仿宋_GB2312" w:eastAsia="仿宋_GB2312" w:hAnsi="Times New Roman"/>
          <w:b/>
          <w:sz w:val="32"/>
          <w:szCs w:val="32"/>
        </w:rPr>
      </w:pPr>
      <w:r w:rsidRPr="00365084">
        <w:rPr>
          <w:rFonts w:ascii="仿宋_GB2312" w:eastAsia="仿宋_GB2312" w:hAnsi="Times New Roman" w:hint="eastAsia"/>
          <w:b/>
          <w:sz w:val="32"/>
          <w:szCs w:val="32"/>
        </w:rPr>
        <w:lastRenderedPageBreak/>
        <w:t>附件1排放口数量和分布情况</w:t>
      </w:r>
    </w:p>
    <w:p w:rsidR="00365084" w:rsidRPr="00365084" w:rsidRDefault="00365084" w:rsidP="00365084">
      <w:pPr>
        <w:jc w:val="center"/>
        <w:rPr>
          <w:rFonts w:ascii="仿宋_GB2312" w:eastAsia="仿宋_GB2312" w:hAnsi="Times New Roman"/>
          <w:sz w:val="28"/>
          <w:szCs w:val="28"/>
        </w:rPr>
      </w:pPr>
      <w:r w:rsidRPr="00365084">
        <w:rPr>
          <w:rFonts w:ascii="仿宋_GB2312" w:eastAsia="仿宋_GB2312" w:hAnsi="Times New Roman" w:hint="eastAsia"/>
          <w:b/>
          <w:sz w:val="28"/>
          <w:szCs w:val="28"/>
        </w:rPr>
        <w:t xml:space="preserve"> </w:t>
      </w:r>
      <w:r w:rsidRPr="00365084">
        <w:rPr>
          <w:rFonts w:ascii="仿宋_GB2312" w:eastAsia="仿宋_GB2312" w:hAnsi="Times New Roman" w:hint="eastAsia"/>
          <w:sz w:val="28"/>
          <w:szCs w:val="28"/>
        </w:rPr>
        <w:t>表1废气污染物监测点位及监测项目设置</w:t>
      </w:r>
    </w:p>
    <w:tbl>
      <w:tblPr>
        <w:tblW w:w="0" w:type="auto"/>
        <w:jc w:val="center"/>
        <w:tblBorders>
          <w:top w:val="double" w:sz="4" w:space="0" w:color="auto"/>
          <w:bottom w:val="double" w:sz="4" w:space="0" w:color="auto"/>
          <w:insideH w:val="single" w:sz="4" w:space="0" w:color="auto"/>
          <w:insideV w:val="single" w:sz="4" w:space="0" w:color="auto"/>
        </w:tblBorders>
        <w:tblLayout w:type="fixed"/>
        <w:tblLook w:val="0000" w:firstRow="0" w:lastRow="0" w:firstColumn="0" w:lastColumn="0" w:noHBand="0" w:noVBand="0"/>
      </w:tblPr>
      <w:tblGrid>
        <w:gridCol w:w="828"/>
        <w:gridCol w:w="2600"/>
        <w:gridCol w:w="4533"/>
      </w:tblGrid>
      <w:tr w:rsidR="00365084" w:rsidRPr="00365084" w:rsidTr="00365084">
        <w:trPr>
          <w:trHeight w:val="530"/>
          <w:jc w:val="center"/>
        </w:trPr>
        <w:tc>
          <w:tcPr>
            <w:tcW w:w="828" w:type="dxa"/>
            <w:vAlign w:val="center"/>
          </w:tcPr>
          <w:p w:rsidR="00365084" w:rsidRPr="00365084" w:rsidRDefault="00365084" w:rsidP="00365084">
            <w:pPr>
              <w:jc w:val="center"/>
              <w:rPr>
                <w:rFonts w:ascii="仿宋_GB2312" w:eastAsia="仿宋_GB2312" w:hAnsi="Times New Roman"/>
                <w:b/>
                <w:szCs w:val="21"/>
              </w:rPr>
            </w:pPr>
            <w:r w:rsidRPr="00365084">
              <w:rPr>
                <w:rFonts w:ascii="仿宋_GB2312" w:eastAsia="仿宋_GB2312" w:hAnsi="Times New Roman" w:hint="eastAsia"/>
                <w:b/>
                <w:szCs w:val="21"/>
              </w:rPr>
              <w:t>序号</w:t>
            </w:r>
          </w:p>
        </w:tc>
        <w:tc>
          <w:tcPr>
            <w:tcW w:w="2600" w:type="dxa"/>
            <w:vAlign w:val="center"/>
          </w:tcPr>
          <w:p w:rsidR="00365084" w:rsidRPr="00365084" w:rsidRDefault="00365084" w:rsidP="00365084">
            <w:pPr>
              <w:jc w:val="center"/>
              <w:rPr>
                <w:rFonts w:ascii="仿宋_GB2312" w:eastAsia="仿宋_GB2312" w:hAnsi="Times New Roman"/>
                <w:b/>
                <w:szCs w:val="21"/>
              </w:rPr>
            </w:pPr>
            <w:r w:rsidRPr="00365084">
              <w:rPr>
                <w:rFonts w:ascii="仿宋_GB2312" w:eastAsia="仿宋_GB2312" w:hAnsi="Times New Roman" w:hint="eastAsia"/>
                <w:b/>
                <w:szCs w:val="21"/>
              </w:rPr>
              <w:t>监测点位</w:t>
            </w:r>
          </w:p>
        </w:tc>
        <w:tc>
          <w:tcPr>
            <w:tcW w:w="4533" w:type="dxa"/>
            <w:vAlign w:val="center"/>
          </w:tcPr>
          <w:p w:rsidR="00365084" w:rsidRPr="00365084" w:rsidRDefault="00365084" w:rsidP="00365084">
            <w:pPr>
              <w:jc w:val="center"/>
              <w:rPr>
                <w:rFonts w:ascii="仿宋_GB2312" w:eastAsia="仿宋_GB2312" w:hAnsi="Times New Roman"/>
                <w:b/>
                <w:szCs w:val="21"/>
              </w:rPr>
            </w:pPr>
            <w:r w:rsidRPr="00365084">
              <w:rPr>
                <w:rFonts w:ascii="仿宋_GB2312" w:eastAsia="仿宋_GB2312" w:hAnsi="Times New Roman" w:hint="eastAsia"/>
                <w:b/>
                <w:szCs w:val="21"/>
              </w:rPr>
              <w:t>监测项目</w:t>
            </w:r>
            <w:r w:rsidRPr="00365084">
              <w:rPr>
                <w:rFonts w:ascii="仿宋_GB2312" w:eastAsia="仿宋_GB2312" w:hAnsi="Times New Roman" w:hint="eastAsia"/>
                <w:szCs w:val="21"/>
              </w:rPr>
              <w:t>（二氧化硫、氮氧化物及特征污染物）</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hAnsi="Times New Roman" w:hint="eastAsia"/>
                <w:sz w:val="18"/>
                <w:szCs w:val="18"/>
              </w:rPr>
              <w:t>◎</w:t>
            </w:r>
            <w:r w:rsidRPr="00365084">
              <w:rPr>
                <w:rFonts w:ascii="Times New Roman" w:eastAsia="仿宋_GB2312" w:hAnsi="Times New Roman"/>
                <w:szCs w:val="21"/>
              </w:rPr>
              <w:t>1</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消失模机器人打磨排口</w:t>
            </w:r>
          </w:p>
        </w:tc>
        <w:tc>
          <w:tcPr>
            <w:tcW w:w="4533"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szCs w:val="21"/>
              </w:rPr>
              <w:t>2</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消失模抛丸1排口</w:t>
            </w:r>
          </w:p>
        </w:tc>
        <w:tc>
          <w:tcPr>
            <w:tcW w:w="4533"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3</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消失模抛丸2排口</w:t>
            </w:r>
          </w:p>
        </w:tc>
        <w:tc>
          <w:tcPr>
            <w:tcW w:w="4533"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4</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消失模电炉排口</w:t>
            </w:r>
          </w:p>
        </w:tc>
        <w:tc>
          <w:tcPr>
            <w:tcW w:w="4533"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5</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消失模造型线排口</w:t>
            </w:r>
          </w:p>
        </w:tc>
        <w:tc>
          <w:tcPr>
            <w:tcW w:w="4533"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6</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静压电炉1排口</w:t>
            </w:r>
          </w:p>
        </w:tc>
        <w:tc>
          <w:tcPr>
            <w:tcW w:w="4533"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7</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静压造型线浇注排口</w:t>
            </w:r>
          </w:p>
        </w:tc>
        <w:tc>
          <w:tcPr>
            <w:tcW w:w="4533"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8</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静压开箱排口</w:t>
            </w:r>
          </w:p>
        </w:tc>
        <w:tc>
          <w:tcPr>
            <w:tcW w:w="4533"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9</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静压砂处理1排口</w:t>
            </w:r>
          </w:p>
        </w:tc>
        <w:tc>
          <w:tcPr>
            <w:tcW w:w="4533"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10</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静压砂处理2排口</w:t>
            </w:r>
          </w:p>
        </w:tc>
        <w:tc>
          <w:tcPr>
            <w:tcW w:w="4533"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11</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静压电炉2排口</w:t>
            </w:r>
          </w:p>
        </w:tc>
        <w:tc>
          <w:tcPr>
            <w:tcW w:w="4533"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12</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砂铸精整抛丸1排口</w:t>
            </w:r>
          </w:p>
        </w:tc>
        <w:tc>
          <w:tcPr>
            <w:tcW w:w="4533"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13</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V法精整喷漆排口</w:t>
            </w:r>
          </w:p>
        </w:tc>
        <w:tc>
          <w:tcPr>
            <w:tcW w:w="4533"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甲苯、二甲苯、非甲烷总烃</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14</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V法精整面漆排口</w:t>
            </w:r>
          </w:p>
        </w:tc>
        <w:tc>
          <w:tcPr>
            <w:tcW w:w="4533" w:type="dxa"/>
          </w:tcPr>
          <w:p w:rsidR="00365084" w:rsidRPr="00365084" w:rsidRDefault="00365084" w:rsidP="00365084">
            <w:pPr>
              <w:jc w:val="center"/>
              <w:rPr>
                <w:rFonts w:ascii="Times New Roman" w:hAnsi="Times New Roman"/>
                <w:szCs w:val="24"/>
              </w:rPr>
            </w:pPr>
            <w:r w:rsidRPr="00365084">
              <w:rPr>
                <w:rFonts w:ascii="仿宋_GB2312" w:eastAsia="仿宋_GB2312" w:hAnsi="Times New Roman" w:hint="eastAsia"/>
                <w:szCs w:val="21"/>
              </w:rPr>
              <w:t>甲苯、二甲苯、非甲烷总烃</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15</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砂铸精整喷漆排口</w:t>
            </w:r>
          </w:p>
        </w:tc>
        <w:tc>
          <w:tcPr>
            <w:tcW w:w="4533" w:type="dxa"/>
          </w:tcPr>
          <w:p w:rsidR="00365084" w:rsidRPr="00365084" w:rsidRDefault="00365084" w:rsidP="00365084">
            <w:pPr>
              <w:jc w:val="center"/>
              <w:rPr>
                <w:rFonts w:ascii="Times New Roman" w:hAnsi="Times New Roman"/>
                <w:szCs w:val="24"/>
              </w:rPr>
            </w:pPr>
            <w:r w:rsidRPr="00365084">
              <w:rPr>
                <w:rFonts w:ascii="仿宋_GB2312" w:eastAsia="仿宋_GB2312" w:hAnsi="Times New Roman" w:hint="eastAsia"/>
                <w:szCs w:val="21"/>
              </w:rPr>
              <w:t>甲苯、二甲苯、非甲烷总烃</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16</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消失模喷漆排口</w:t>
            </w:r>
          </w:p>
        </w:tc>
        <w:tc>
          <w:tcPr>
            <w:tcW w:w="4533" w:type="dxa"/>
          </w:tcPr>
          <w:p w:rsidR="00365084" w:rsidRPr="00365084" w:rsidRDefault="00365084" w:rsidP="00365084">
            <w:pPr>
              <w:jc w:val="center"/>
              <w:rPr>
                <w:rFonts w:ascii="Times New Roman" w:hAnsi="Times New Roman"/>
                <w:szCs w:val="24"/>
              </w:rPr>
            </w:pPr>
            <w:r w:rsidRPr="00365084">
              <w:rPr>
                <w:rFonts w:ascii="仿宋_GB2312" w:eastAsia="仿宋_GB2312" w:hAnsi="Times New Roman" w:hint="eastAsia"/>
                <w:szCs w:val="21"/>
              </w:rPr>
              <w:t>甲苯、二甲苯、非甲烷总烃</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17</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树脂砂电炉排口</w:t>
            </w:r>
          </w:p>
        </w:tc>
        <w:tc>
          <w:tcPr>
            <w:tcW w:w="4533"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18</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树脂砂开箱排口</w:t>
            </w:r>
          </w:p>
        </w:tc>
        <w:tc>
          <w:tcPr>
            <w:tcW w:w="4533"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19</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树脂砂砂处理排口</w:t>
            </w:r>
          </w:p>
        </w:tc>
        <w:tc>
          <w:tcPr>
            <w:tcW w:w="4533"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20</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砂铸精整大抛丸排口</w:t>
            </w:r>
          </w:p>
        </w:tc>
        <w:tc>
          <w:tcPr>
            <w:tcW w:w="4533"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21</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V法电炉1排口</w:t>
            </w:r>
          </w:p>
        </w:tc>
        <w:tc>
          <w:tcPr>
            <w:tcW w:w="4533"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22</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V法电炉2排口</w:t>
            </w:r>
          </w:p>
        </w:tc>
        <w:tc>
          <w:tcPr>
            <w:tcW w:w="4533"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23</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大V造型线排口</w:t>
            </w:r>
          </w:p>
        </w:tc>
        <w:tc>
          <w:tcPr>
            <w:tcW w:w="4533"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24</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中V造型1排口</w:t>
            </w:r>
          </w:p>
        </w:tc>
        <w:tc>
          <w:tcPr>
            <w:tcW w:w="4533"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25</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中V造型2排口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26</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 xml:space="preserve">小件线排口 </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27</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V法精整抛丸1排口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28</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V法精整抛丸2排口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29</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 xml:space="preserve">V法精整抛丸3排口 </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30</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砂铸精整打磨1排口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31</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砂铸精整打磨2排口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32</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砂铸精整抛丸2排口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lastRenderedPageBreak/>
              <w:t>◎</w:t>
            </w:r>
            <w:r w:rsidRPr="00365084">
              <w:rPr>
                <w:rFonts w:ascii="Times New Roman" w:eastAsia="仿宋_GB2312" w:hAnsi="Times New Roman" w:hint="eastAsia"/>
                <w:szCs w:val="21"/>
              </w:rPr>
              <w:t>33</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砂铸精整抛丸3排口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34</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V法精整机器人打磨排口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35</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静压鳞板链地坑废气排口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黑体" w:eastAsia="黑体" w:hAnsi="黑体" w:cs="黑体" w:hint="eastAsia"/>
                <w:noProof/>
                <w:sz w:val="28"/>
                <w:szCs w:val="28"/>
              </w:rPr>
              <mc:AlternateContent>
                <mc:Choice Requires="wps">
                  <w:drawing>
                    <wp:anchor distT="0" distB="0" distL="114300" distR="114300" simplePos="0" relativeHeight="251659264" behindDoc="0" locked="0" layoutInCell="1" allowOverlap="1" wp14:anchorId="37BA51E5" wp14:editId="01E49470">
                      <wp:simplePos x="0" y="0"/>
                      <wp:positionH relativeFrom="column">
                        <wp:posOffset>5714365</wp:posOffset>
                      </wp:positionH>
                      <wp:positionV relativeFrom="paragraph">
                        <wp:posOffset>6276340</wp:posOffset>
                      </wp:positionV>
                      <wp:extent cx="459740" cy="289560"/>
                      <wp:effectExtent l="4445" t="6350" r="2540" b="889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89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084" w:rsidRPr="00BA766F" w:rsidRDefault="00365084" w:rsidP="00365084">
                                  <w:pPr>
                                    <w:rPr>
                                      <w:sz w:val="18"/>
                                      <w:szCs w:val="18"/>
                                    </w:rPr>
                                  </w:pPr>
                                  <w:r w:rsidRPr="00377537">
                                    <w:rPr>
                                      <w:rFonts w:hint="eastAsia"/>
                                      <w:sz w:val="18"/>
                                      <w:szCs w:val="18"/>
                                    </w:rPr>
                                    <w:t>▲</w:t>
                                  </w:r>
                                  <w:r>
                                    <w:rPr>
                                      <w:rFonts w:hint="eastAsia"/>
                                      <w:sz w:val="18"/>
                                      <w:szCs w:val="1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7BA51E5" id="_x0000_t202" coordsize="21600,21600" o:spt="202" path="m,l,21600r21600,l21600,xe">
                      <v:stroke joinstyle="miter"/>
                      <v:path gradientshapeok="t" o:connecttype="rect"/>
                    </v:shapetype>
                    <v:shape id="文本框 2" o:spid="_x0000_s1026" type="#_x0000_t202" style="position:absolute;left:0;text-align:left;margin-left:449.95pt;margin-top:494.2pt;width:36.2pt;height:22.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" stroked="f">
                      <v:fill opacity="0"/>
                      <v:textbox style="mso-fit-shape-to-text:t">
                        <w:txbxContent>
                          <w:p w:rsidR="00365084" w:rsidRPr="00BA766F" w:rsidRDefault="00365084" w:rsidP="00365084">
                            <w:pPr>
                              <w:rPr>
                                <w:sz w:val="18"/>
                                <w:szCs w:val="18"/>
                              </w:rPr>
                            </w:pPr>
                            <w:r w:rsidRPr="00377537">
                              <w:rPr>
                                <w:rFonts w:hint="eastAsia"/>
                                <w:sz w:val="18"/>
                                <w:szCs w:val="18"/>
                              </w:rPr>
                              <w:t>▲</w:t>
                            </w:r>
                            <w:r>
                              <w:rPr>
                                <w:rFonts w:hint="eastAsia"/>
                                <w:sz w:val="18"/>
                                <w:szCs w:val="18"/>
                              </w:rPr>
                              <w:t>4</w:t>
                            </w:r>
                          </w:p>
                        </w:txbxContent>
                      </v:textbox>
                    </v:shape>
                  </w:pict>
                </mc:Fallback>
              </mc:AlternateContent>
            </w: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36</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V法精整面漆线粉尘排口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37</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V法泥芯废气排口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38</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V法精整打磨1排口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39</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V法精整打磨2排口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40</w:t>
            </w:r>
          </w:p>
        </w:tc>
        <w:tc>
          <w:tcPr>
            <w:tcW w:w="2600"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V法精整打磨3排口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41</w:t>
            </w:r>
          </w:p>
        </w:tc>
        <w:tc>
          <w:tcPr>
            <w:tcW w:w="2600"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V法精整打磨4排口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42</w:t>
            </w:r>
          </w:p>
        </w:tc>
        <w:tc>
          <w:tcPr>
            <w:tcW w:w="2600"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V法精整打磨5排口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43</w:t>
            </w:r>
          </w:p>
        </w:tc>
        <w:tc>
          <w:tcPr>
            <w:tcW w:w="2600"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V法精整打磨6排口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44</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消失模清铲打磨排口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45</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消失模锅炉排口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氮氧化物、二氧化硫、颗粒物、林格曼黑度</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46</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垂直线熔炼排口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47</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垂直线浇注与冷却排口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48</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垂直线落砂排口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49</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垂直线砂处理排口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50</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垂直线冷却床排口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51</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垂直线抛丸机排口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颗粒物(粉尘)</w:t>
            </w:r>
          </w:p>
        </w:tc>
      </w:tr>
      <w:tr w:rsidR="00365084" w:rsidRPr="00365084" w:rsidTr="00365084">
        <w:trPr>
          <w:trHeight w:val="360"/>
          <w:jc w:val="center"/>
        </w:trPr>
        <w:tc>
          <w:tcPr>
            <w:tcW w:w="828" w:type="dxa"/>
            <w:vAlign w:val="center"/>
          </w:tcPr>
          <w:p w:rsidR="00365084" w:rsidRPr="00365084" w:rsidRDefault="00365084" w:rsidP="00365084">
            <w:pPr>
              <w:jc w:val="center"/>
              <w:rPr>
                <w:rFonts w:ascii="Times New Roman" w:eastAsia="仿宋_GB2312" w:hAnsi="Times New Roman"/>
                <w:szCs w:val="21"/>
              </w:rPr>
            </w:pPr>
            <w:r w:rsidRPr="00365084">
              <w:rPr>
                <w:rFonts w:ascii="Times New Roman" w:eastAsia="仿宋_GB2312" w:hAnsi="Times New Roman" w:hint="eastAsia"/>
                <w:szCs w:val="21"/>
              </w:rPr>
              <w:t>◎</w:t>
            </w:r>
            <w:r w:rsidRPr="00365084">
              <w:rPr>
                <w:rFonts w:ascii="Times New Roman" w:eastAsia="仿宋_GB2312" w:hAnsi="Times New Roman" w:hint="eastAsia"/>
                <w:szCs w:val="21"/>
              </w:rPr>
              <w:t>52</w:t>
            </w:r>
          </w:p>
        </w:tc>
        <w:tc>
          <w:tcPr>
            <w:tcW w:w="2600" w:type="dxa"/>
            <w:vAlign w:val="center"/>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垂直线制芯排口</w:t>
            </w:r>
          </w:p>
        </w:tc>
        <w:tc>
          <w:tcPr>
            <w:tcW w:w="4533"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VOCs</w:t>
            </w:r>
          </w:p>
        </w:tc>
      </w:tr>
    </w:tbl>
    <w:p w:rsidR="00365084" w:rsidRPr="00365084" w:rsidRDefault="00365084" w:rsidP="00365084">
      <w:pPr>
        <w:jc w:val="center"/>
        <w:rPr>
          <w:rFonts w:ascii="仿宋_GB2312" w:eastAsia="仿宋_GB2312" w:hAnsi="Times New Roman"/>
          <w:sz w:val="28"/>
          <w:szCs w:val="28"/>
        </w:rPr>
      </w:pPr>
      <w:r w:rsidRPr="00365084">
        <w:rPr>
          <w:rFonts w:ascii="仿宋_GB2312" w:eastAsia="仿宋_GB2312" w:hAnsi="Times New Roman" w:hint="eastAsia"/>
          <w:sz w:val="28"/>
          <w:szCs w:val="28"/>
        </w:rPr>
        <w:t>表2废水污染物监测点位及监测项目设置</w:t>
      </w:r>
    </w:p>
    <w:tbl>
      <w:tblPr>
        <w:tblW w:w="0" w:type="auto"/>
        <w:jc w:val="center"/>
        <w:tblBorders>
          <w:top w:val="double" w:sz="4" w:space="0" w:color="auto"/>
          <w:bottom w:val="double" w:sz="4" w:space="0" w:color="auto"/>
          <w:insideH w:val="single" w:sz="4" w:space="0" w:color="auto"/>
          <w:insideV w:val="single" w:sz="4" w:space="0" w:color="auto"/>
        </w:tblBorders>
        <w:tblLayout w:type="fixed"/>
        <w:tblLook w:val="0000" w:firstRow="0" w:lastRow="0" w:firstColumn="0" w:lastColumn="0" w:noHBand="0" w:noVBand="0"/>
      </w:tblPr>
      <w:tblGrid>
        <w:gridCol w:w="828"/>
        <w:gridCol w:w="2645"/>
        <w:gridCol w:w="4500"/>
      </w:tblGrid>
      <w:tr w:rsidR="00365084" w:rsidRPr="00365084" w:rsidTr="00365084">
        <w:trPr>
          <w:trHeight w:val="541"/>
          <w:jc w:val="center"/>
        </w:trPr>
        <w:tc>
          <w:tcPr>
            <w:tcW w:w="828" w:type="dxa"/>
            <w:vAlign w:val="center"/>
          </w:tcPr>
          <w:p w:rsidR="00365084" w:rsidRPr="00365084" w:rsidRDefault="00365084" w:rsidP="00365084">
            <w:pPr>
              <w:jc w:val="center"/>
              <w:rPr>
                <w:rFonts w:ascii="仿宋_GB2312" w:eastAsia="仿宋_GB2312"/>
                <w:b/>
                <w:szCs w:val="21"/>
              </w:rPr>
            </w:pPr>
            <w:r w:rsidRPr="00365084">
              <w:rPr>
                <w:rFonts w:ascii="仿宋_GB2312" w:eastAsia="仿宋_GB2312" w:hint="eastAsia"/>
                <w:b/>
                <w:szCs w:val="21"/>
              </w:rPr>
              <w:t>序号</w:t>
            </w:r>
          </w:p>
        </w:tc>
        <w:tc>
          <w:tcPr>
            <w:tcW w:w="2645" w:type="dxa"/>
            <w:vAlign w:val="center"/>
          </w:tcPr>
          <w:p w:rsidR="00365084" w:rsidRPr="00365084" w:rsidRDefault="00365084" w:rsidP="00365084">
            <w:pPr>
              <w:jc w:val="center"/>
              <w:rPr>
                <w:rFonts w:ascii="仿宋_GB2312" w:eastAsia="仿宋_GB2312"/>
                <w:b/>
                <w:szCs w:val="21"/>
              </w:rPr>
            </w:pPr>
            <w:r w:rsidRPr="00365084">
              <w:rPr>
                <w:rFonts w:ascii="仿宋_GB2312" w:eastAsia="仿宋_GB2312" w:hint="eastAsia"/>
                <w:b/>
                <w:szCs w:val="21"/>
              </w:rPr>
              <w:t>监测断面</w:t>
            </w:r>
          </w:p>
        </w:tc>
        <w:tc>
          <w:tcPr>
            <w:tcW w:w="4500" w:type="dxa"/>
            <w:vAlign w:val="center"/>
          </w:tcPr>
          <w:p w:rsidR="00365084" w:rsidRPr="00365084" w:rsidRDefault="00365084" w:rsidP="00365084">
            <w:pPr>
              <w:jc w:val="center"/>
              <w:rPr>
                <w:rFonts w:ascii="仿宋_GB2312" w:eastAsia="仿宋_GB2312"/>
                <w:b/>
                <w:szCs w:val="21"/>
              </w:rPr>
            </w:pPr>
            <w:r w:rsidRPr="00365084">
              <w:rPr>
                <w:rFonts w:ascii="仿宋_GB2312" w:eastAsia="仿宋_GB2312" w:hint="eastAsia"/>
                <w:b/>
                <w:szCs w:val="21"/>
              </w:rPr>
              <w:t>监测项目</w:t>
            </w:r>
            <w:r w:rsidRPr="00365084">
              <w:rPr>
                <w:rFonts w:ascii="仿宋_GB2312" w:eastAsia="仿宋_GB2312" w:hint="eastAsia"/>
                <w:szCs w:val="21"/>
              </w:rPr>
              <w:t>（化学需氧量、氨氮及特征污染物）</w:t>
            </w:r>
          </w:p>
        </w:tc>
      </w:tr>
      <w:tr w:rsidR="00365084" w:rsidRPr="00365084" w:rsidTr="00365084">
        <w:trPr>
          <w:trHeight w:val="492"/>
          <w:jc w:val="center"/>
        </w:trPr>
        <w:tc>
          <w:tcPr>
            <w:tcW w:w="828" w:type="dxa"/>
            <w:vAlign w:val="center"/>
          </w:tcPr>
          <w:p w:rsidR="00365084" w:rsidRPr="00365084" w:rsidRDefault="00365084" w:rsidP="00365084">
            <w:pPr>
              <w:jc w:val="center"/>
              <w:rPr>
                <w:rFonts w:eastAsia="仿宋_GB2312"/>
                <w:szCs w:val="21"/>
              </w:rPr>
            </w:pPr>
            <w:r w:rsidRPr="00365084">
              <w:rPr>
                <w:rFonts w:eastAsia="仿宋_GB2312" w:hint="eastAsia"/>
                <w:szCs w:val="21"/>
              </w:rPr>
              <w:t>★</w:t>
            </w:r>
            <w:r w:rsidRPr="00365084">
              <w:rPr>
                <w:rFonts w:eastAsia="仿宋_GB2312"/>
                <w:szCs w:val="21"/>
              </w:rPr>
              <w:t>1</w:t>
            </w:r>
          </w:p>
        </w:tc>
        <w:tc>
          <w:tcPr>
            <w:tcW w:w="2645" w:type="dxa"/>
            <w:vAlign w:val="center"/>
          </w:tcPr>
          <w:p w:rsidR="00365084" w:rsidRPr="00365084" w:rsidRDefault="00365084" w:rsidP="00365084">
            <w:pPr>
              <w:jc w:val="center"/>
              <w:rPr>
                <w:rFonts w:ascii="仿宋_GB2312" w:eastAsia="仿宋_GB2312"/>
                <w:szCs w:val="21"/>
              </w:rPr>
            </w:pPr>
            <w:r w:rsidRPr="00365084">
              <w:rPr>
                <w:rFonts w:ascii="仿宋_GB2312" w:eastAsia="仿宋_GB2312" w:hint="eastAsia"/>
                <w:szCs w:val="21"/>
              </w:rPr>
              <w:t>污水处理站排口</w:t>
            </w:r>
          </w:p>
        </w:tc>
        <w:tc>
          <w:tcPr>
            <w:tcW w:w="4500" w:type="dxa"/>
            <w:vAlign w:val="center"/>
          </w:tcPr>
          <w:p w:rsidR="00365084" w:rsidRPr="00365084" w:rsidRDefault="00365084" w:rsidP="00365084">
            <w:pPr>
              <w:jc w:val="center"/>
              <w:rPr>
                <w:rFonts w:ascii="仿宋_GB2312" w:eastAsia="仿宋_GB2312"/>
                <w:szCs w:val="21"/>
              </w:rPr>
            </w:pPr>
            <w:r w:rsidRPr="00365084">
              <w:rPr>
                <w:rFonts w:ascii="仿宋_GB2312" w:eastAsia="仿宋_GB2312" w:hint="eastAsia"/>
                <w:szCs w:val="21"/>
              </w:rPr>
              <w:t>COD、氨氮、PH、</w:t>
            </w:r>
            <w:r w:rsidRPr="00365084">
              <w:rPr>
                <w:rFonts w:ascii="仿宋_GB2312" w:eastAsia="仿宋_GB2312"/>
                <w:szCs w:val="21"/>
              </w:rPr>
              <w:t>BOD</w:t>
            </w:r>
            <w:r w:rsidRPr="00365084">
              <w:rPr>
                <w:rFonts w:ascii="仿宋_GB2312" w:eastAsia="仿宋_GB2312"/>
                <w:sz w:val="15"/>
                <w:szCs w:val="15"/>
              </w:rPr>
              <w:t>5</w:t>
            </w:r>
            <w:r w:rsidRPr="00365084">
              <w:rPr>
                <w:rFonts w:ascii="仿宋_GB2312" w:eastAsia="仿宋_GB2312" w:hint="eastAsia"/>
                <w:szCs w:val="21"/>
              </w:rPr>
              <w:t>、SS、石油类、色度、总磷、总氮</w:t>
            </w:r>
          </w:p>
        </w:tc>
      </w:tr>
    </w:tbl>
    <w:p w:rsidR="00365084" w:rsidRPr="00365084" w:rsidRDefault="00365084" w:rsidP="00365084">
      <w:r w:rsidRPr="00365084">
        <w:rPr>
          <w:rFonts w:hint="eastAsia"/>
        </w:rPr>
        <w:t xml:space="preserve">  </w:t>
      </w:r>
    </w:p>
    <w:p w:rsidR="00365084" w:rsidRPr="00365084" w:rsidRDefault="00365084" w:rsidP="00365084">
      <w:pPr>
        <w:rPr>
          <w:rFonts w:ascii="黑体" w:eastAsia="黑体" w:hAnsi="黑体" w:cs="黑体"/>
          <w:noProof/>
          <w:sz w:val="28"/>
          <w:szCs w:val="28"/>
        </w:rPr>
      </w:pPr>
    </w:p>
    <w:p w:rsidR="00365084" w:rsidRPr="00365084" w:rsidRDefault="00365084" w:rsidP="00365084">
      <w:pPr>
        <w:rPr>
          <w:rFonts w:ascii="黑体" w:eastAsia="黑体" w:hAnsi="黑体" w:cs="黑体"/>
          <w:noProof/>
          <w:sz w:val="28"/>
          <w:szCs w:val="28"/>
        </w:rPr>
      </w:pPr>
    </w:p>
    <w:p w:rsidR="00365084" w:rsidRPr="00365084" w:rsidRDefault="00365084" w:rsidP="00365084">
      <w:pPr>
        <w:rPr>
          <w:rFonts w:ascii="黑体" w:eastAsia="黑体" w:hAnsi="黑体" w:cs="黑体"/>
          <w:noProof/>
          <w:sz w:val="28"/>
          <w:szCs w:val="28"/>
        </w:rPr>
      </w:pPr>
    </w:p>
    <w:p w:rsidR="00365084" w:rsidRPr="00365084" w:rsidRDefault="00365084" w:rsidP="00365084">
      <w:pPr>
        <w:rPr>
          <w:rFonts w:ascii="黑体" w:eastAsia="黑体" w:hAnsi="黑体" w:cs="黑体"/>
          <w:noProof/>
          <w:sz w:val="28"/>
          <w:szCs w:val="28"/>
        </w:rPr>
      </w:pPr>
    </w:p>
    <w:p w:rsidR="00365084" w:rsidRPr="00365084" w:rsidRDefault="00365084" w:rsidP="00365084">
      <w:pPr>
        <w:rPr>
          <w:rFonts w:ascii="黑体" w:eastAsia="黑体" w:hAnsi="黑体" w:cs="黑体"/>
          <w:noProof/>
          <w:sz w:val="28"/>
          <w:szCs w:val="28"/>
        </w:rPr>
      </w:pPr>
    </w:p>
    <w:p w:rsidR="00365084" w:rsidRPr="00365084" w:rsidRDefault="00365084" w:rsidP="00365084">
      <w:pPr>
        <w:rPr>
          <w:rFonts w:ascii="黑体" w:eastAsia="黑体" w:hAnsi="黑体" w:cs="黑体"/>
          <w:noProof/>
          <w:sz w:val="28"/>
          <w:szCs w:val="28"/>
        </w:rPr>
      </w:pPr>
    </w:p>
    <w:p w:rsidR="00365084" w:rsidRPr="00365084" w:rsidRDefault="00365084" w:rsidP="00365084">
      <w:pPr>
        <w:rPr>
          <w:rFonts w:ascii="黑体" w:eastAsia="黑体" w:hAnsi="黑体" w:cs="黑体"/>
          <w:noProof/>
          <w:sz w:val="28"/>
          <w:szCs w:val="28"/>
        </w:rPr>
      </w:pPr>
    </w:p>
    <w:p w:rsidR="00365084" w:rsidRPr="00365084" w:rsidRDefault="00365084" w:rsidP="00365084">
      <w:pPr>
        <w:jc w:val="center"/>
        <w:rPr>
          <w:rFonts w:ascii="仿宋_GB2312" w:eastAsia="仿宋_GB2312" w:hAnsi="Times New Roman"/>
          <w:sz w:val="28"/>
          <w:szCs w:val="28"/>
        </w:rPr>
      </w:pPr>
      <w:r w:rsidRPr="00365084">
        <w:rPr>
          <w:rFonts w:ascii="仿宋_GB2312" w:eastAsia="仿宋_GB2312" w:hAnsi="Times New Roman" w:hint="eastAsia"/>
          <w:sz w:val="28"/>
          <w:szCs w:val="28"/>
        </w:rPr>
        <w:lastRenderedPageBreak/>
        <w:t>图1 排放口分布情况</w:t>
      </w:r>
    </w:p>
    <w:p w:rsidR="00365084" w:rsidRPr="00365084" w:rsidRDefault="00365084" w:rsidP="00365084">
      <w:r w:rsidRPr="00365084">
        <w:rPr>
          <w:rFonts w:ascii="黑体" w:eastAsia="黑体" w:hAnsi="黑体" w:cs="黑体" w:hint="eastAsia"/>
          <w:noProof/>
          <w:sz w:val="28"/>
          <w:szCs w:val="28"/>
        </w:rPr>
        <w:drawing>
          <wp:inline distT="0" distB="0" distL="0" distR="0" wp14:anchorId="391F42C9" wp14:editId="7F51F867">
            <wp:extent cx="5143500" cy="3301885"/>
            <wp:effectExtent l="0" t="0" r="0" b="0"/>
            <wp:docPr id="3" name="图片 3" descr="检测点位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检测点位示意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962" cy="3314379"/>
                    </a:xfrm>
                    <a:prstGeom prst="rect">
                      <a:avLst/>
                    </a:prstGeom>
                    <a:noFill/>
                    <a:ln>
                      <a:noFill/>
                    </a:ln>
                  </pic:spPr>
                </pic:pic>
              </a:graphicData>
            </a:graphic>
          </wp:inline>
        </w:drawing>
      </w:r>
    </w:p>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Pr>
        <w:tabs>
          <w:tab w:val="left" w:pos="2430"/>
        </w:tabs>
      </w:pPr>
      <w:r w:rsidRPr="00365084">
        <w:tab/>
      </w:r>
    </w:p>
    <w:p w:rsidR="00365084" w:rsidRPr="00365084" w:rsidRDefault="00365084" w:rsidP="00365084">
      <w:pPr>
        <w:tabs>
          <w:tab w:val="left" w:pos="2430"/>
        </w:tabs>
      </w:pPr>
    </w:p>
    <w:p w:rsidR="00365084" w:rsidRPr="00365084" w:rsidRDefault="00365084" w:rsidP="00365084">
      <w:pPr>
        <w:tabs>
          <w:tab w:val="left" w:pos="2430"/>
        </w:tabs>
      </w:pPr>
    </w:p>
    <w:p w:rsidR="00365084" w:rsidRPr="00365084" w:rsidRDefault="00365084" w:rsidP="00365084">
      <w:pPr>
        <w:tabs>
          <w:tab w:val="left" w:pos="2430"/>
        </w:tabs>
      </w:pPr>
    </w:p>
    <w:p w:rsidR="00365084" w:rsidRPr="00365084" w:rsidRDefault="00365084" w:rsidP="00365084">
      <w:pPr>
        <w:tabs>
          <w:tab w:val="left" w:pos="2430"/>
        </w:tabs>
        <w:jc w:val="center"/>
        <w:rPr>
          <w:rFonts w:ascii="仿宋_GB2312" w:eastAsia="仿宋_GB2312" w:hAnsi="Times New Roman"/>
          <w:b/>
          <w:sz w:val="32"/>
          <w:szCs w:val="32"/>
        </w:rPr>
      </w:pPr>
      <w:r w:rsidRPr="00365084">
        <w:rPr>
          <w:rFonts w:ascii="仿宋_GB2312" w:eastAsia="仿宋_GB2312" w:hAnsi="Times New Roman" w:hint="eastAsia"/>
          <w:b/>
          <w:sz w:val="32"/>
          <w:szCs w:val="32"/>
        </w:rPr>
        <w:lastRenderedPageBreak/>
        <w:t>附件2排放浓度</w:t>
      </w:r>
    </w:p>
    <w:p w:rsidR="00365084" w:rsidRPr="00365084" w:rsidRDefault="00365084" w:rsidP="00365084">
      <w:pPr>
        <w:tabs>
          <w:tab w:val="left" w:pos="2430"/>
        </w:tabs>
        <w:jc w:val="center"/>
        <w:rPr>
          <w:rFonts w:ascii="仿宋_GB2312" w:eastAsia="仿宋_GB2312" w:hAnsi="Times New Roman"/>
          <w:sz w:val="28"/>
          <w:szCs w:val="28"/>
        </w:rPr>
      </w:pPr>
      <w:r w:rsidRPr="00365084">
        <w:rPr>
          <w:rFonts w:ascii="仿宋_GB2312" w:eastAsia="仿宋_GB2312" w:hAnsi="Times New Roman" w:hint="eastAsia"/>
          <w:sz w:val="28"/>
          <w:szCs w:val="28"/>
        </w:rPr>
        <w:t>表3废气污染物排放</w:t>
      </w:r>
      <w:r w:rsidRPr="00365084">
        <w:rPr>
          <w:rFonts w:ascii="仿宋_GB2312" w:eastAsia="仿宋_GB2312" w:hAnsi="Times New Roman"/>
          <w:sz w:val="28"/>
          <w:szCs w:val="28"/>
        </w:rPr>
        <w:t>浓度</w:t>
      </w:r>
    </w:p>
    <w:tbl>
      <w:tblPr>
        <w:tblW w:w="0" w:type="auto"/>
        <w:jc w:val="center"/>
        <w:tblBorders>
          <w:top w:val="double" w:sz="4" w:space="0" w:color="auto"/>
          <w:bottom w:val="double" w:sz="4" w:space="0" w:color="auto"/>
          <w:insideH w:val="single" w:sz="4" w:space="0" w:color="auto"/>
          <w:insideV w:val="single" w:sz="4" w:space="0" w:color="auto"/>
        </w:tblBorders>
        <w:tblLayout w:type="fixed"/>
        <w:tblLook w:val="0000" w:firstRow="0" w:lastRow="0" w:firstColumn="0" w:lastColumn="0" w:noHBand="0" w:noVBand="0"/>
      </w:tblPr>
      <w:tblGrid>
        <w:gridCol w:w="2977"/>
        <w:gridCol w:w="2268"/>
        <w:gridCol w:w="2716"/>
      </w:tblGrid>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b/>
                <w:szCs w:val="21"/>
              </w:rPr>
            </w:pPr>
            <w:r w:rsidRPr="00365084">
              <w:rPr>
                <w:rFonts w:ascii="仿宋_GB2312" w:eastAsia="仿宋_GB2312" w:hAnsi="Times New Roman" w:hint="eastAsia"/>
                <w:b/>
                <w:szCs w:val="21"/>
              </w:rPr>
              <w:t>排污口名称</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b/>
                <w:szCs w:val="21"/>
              </w:rPr>
            </w:pPr>
            <w:r w:rsidRPr="00365084">
              <w:rPr>
                <w:rFonts w:ascii="仿宋_GB2312" w:eastAsia="仿宋_GB2312" w:hAnsi="Times New Roman" w:hint="eastAsia"/>
                <w:b/>
                <w:szCs w:val="21"/>
              </w:rPr>
              <w:t>监测项目</w:t>
            </w:r>
          </w:p>
        </w:tc>
        <w:tc>
          <w:tcPr>
            <w:tcW w:w="2716" w:type="dxa"/>
          </w:tcPr>
          <w:p w:rsidR="00365084" w:rsidRPr="00365084" w:rsidRDefault="00365084" w:rsidP="00365084">
            <w:pPr>
              <w:jc w:val="center"/>
              <w:rPr>
                <w:rFonts w:ascii="仿宋_GB2312" w:eastAsia="仿宋_GB2312" w:hAnsi="Times New Roman"/>
                <w:b/>
                <w:szCs w:val="21"/>
              </w:rPr>
            </w:pPr>
            <w:r w:rsidRPr="00365084">
              <w:rPr>
                <w:rFonts w:ascii="仿宋_GB2312" w:eastAsia="仿宋_GB2312" w:hAnsi="Times New Roman" w:hint="eastAsia"/>
                <w:b/>
                <w:szCs w:val="21"/>
              </w:rPr>
              <w:t>排放</w:t>
            </w:r>
            <w:r w:rsidRPr="00365084">
              <w:rPr>
                <w:rFonts w:ascii="仿宋_GB2312" w:eastAsia="仿宋_GB2312" w:hAnsi="Times New Roman"/>
                <w:b/>
                <w:szCs w:val="21"/>
              </w:rPr>
              <w:t>浓度mg/m3</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静压开箱排口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11.3</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静压鳞板链排口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11.4</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树脂砂开箱排口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12.0</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垂直线熔炼排口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10.0</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垂直线浇注及冷却排口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11.6</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垂直线落砂排口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8.5</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垂直线砂处理排口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9.7</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垂直线砂处理冷却床排口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12.7</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垂直线抛丸机排口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10.4</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垂直线制芯排口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VOCs</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0.358</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大V造型排口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9.8</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中V1造型排口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10.0</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中V2造型排口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11.3</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小件造型排口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10.2</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V法制芯排口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13.8</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V法精整抛丸2排口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9.9</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砂铸精整抛丸1排口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8.5</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砂铸精整抛丸2排口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14.7</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砂铸精整抛丸3排口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12.2</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砂铸精整抛丸4排口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9.8</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砂铸精整打磨1排口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8.4</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砂铸精整打磨2排口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8.7</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消失模造型排口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14.1</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V法精整大V涂装喷漆排口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甲苯</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0.0198</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V法精整大V涂装喷漆排口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二甲苯</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0.0802</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V法精整大V涂装喷漆排口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非甲烷总烃</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8.04</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V法精整大V涂装打磨排口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 xml:space="preserve">7.0 </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树脂砂砂处理排口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10.8</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V法精整中涂排口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甲苯</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0.0282</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V法精整中涂排口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二甲苯</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0.086</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V法精整中涂排口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非甲烷总烃</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0.89</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V法精整面漆排口</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甲苯</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0.0352</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V法精整面漆排口</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二甲苯</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0.0748</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lastRenderedPageBreak/>
              <w:t>V法精整面漆排口</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非甲烷总烃</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0.87</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消失模涂装排口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甲苯</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0.092</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消失模涂装排口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二甲苯</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0.0373</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消失模涂装排口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非甲烷总烃</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20.9</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砂铸精整油漆排口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甲苯</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0.0353</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砂铸精整油漆排口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二甲苯</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0.0758</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砂铸精整油漆排口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非甲烷总烃</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19.8</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V法面漆打磨排口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7.2</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消失模机器人打磨排口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14.6</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树脂砂熔炼排口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13.1</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静压熔炼排口1</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9.3</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静压熔炼排口2</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10.8</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消失模熔炼排口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12.9</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静压浇注排口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9.9</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V法精整抛丸1排口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12.1</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V法精整抛丸3排口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8.8</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消失模抛丸1排口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11.9</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消失模抛丸2排口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15.3</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V法精整打磨1排口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7.8</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V法精整打磨2排口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8.0</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V法精整打磨3排口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8.4</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V法精整打磨4排口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13.2</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V法精整打磨5排口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8.2</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V法精整打磨6排口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10.9</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消失模打磨排口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11.8</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V法精整机器人打磨排口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15.4</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静压砂处理1排口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14.0</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静压砂处理2排口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13.0</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消失模浇注废气排口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5.8</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V法熔炼排口1</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10.7</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V法熔炼排口2</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14.4</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锅炉</w:t>
            </w:r>
            <w:r w:rsidRPr="00365084">
              <w:rPr>
                <w:rFonts w:ascii="仿宋_GB2312" w:eastAsia="仿宋_GB2312" w:hAnsi="Times New Roman"/>
                <w:szCs w:val="21"/>
              </w:rPr>
              <w:t>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氮氧化物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szCs w:val="21"/>
              </w:rPr>
              <w:t>50</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锅炉</w:t>
            </w:r>
            <w:r w:rsidRPr="00365084">
              <w:rPr>
                <w:rFonts w:ascii="仿宋_GB2312" w:eastAsia="仿宋_GB2312" w:hAnsi="Times New Roman"/>
                <w:szCs w:val="21"/>
              </w:rPr>
              <w:t>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二氧化硫</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3</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锅炉</w:t>
            </w:r>
            <w:r w:rsidRPr="00365084">
              <w:rPr>
                <w:rFonts w:ascii="仿宋_GB2312" w:eastAsia="仿宋_GB2312" w:hAnsi="Times New Roman"/>
                <w:szCs w:val="21"/>
              </w:rPr>
              <w:t>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颗粒物</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10.5</w:t>
            </w:r>
          </w:p>
        </w:tc>
      </w:tr>
      <w:tr w:rsidR="00365084" w:rsidRPr="00365084" w:rsidTr="00365084">
        <w:trPr>
          <w:trHeight w:val="360"/>
          <w:jc w:val="center"/>
        </w:trPr>
        <w:tc>
          <w:tcPr>
            <w:tcW w:w="2977"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锅炉</w:t>
            </w:r>
            <w:r w:rsidRPr="00365084">
              <w:rPr>
                <w:rFonts w:ascii="仿宋_GB2312" w:eastAsia="仿宋_GB2312" w:hAnsi="Times New Roman"/>
                <w:szCs w:val="21"/>
              </w:rPr>
              <w:t>排口</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林格曼黑度</w:t>
            </w:r>
          </w:p>
        </w:tc>
        <w:tc>
          <w:tcPr>
            <w:tcW w:w="2716" w:type="dxa"/>
          </w:tcPr>
          <w:p w:rsidR="00365084" w:rsidRPr="00365084" w:rsidRDefault="00365084" w:rsidP="00365084">
            <w:pPr>
              <w:jc w:val="center"/>
              <w:rPr>
                <w:rFonts w:ascii="仿宋_GB2312" w:eastAsia="仿宋_GB2312" w:hAnsi="Times New Roman"/>
                <w:szCs w:val="21"/>
              </w:rPr>
            </w:pPr>
            <w:r w:rsidRPr="00365084">
              <w:rPr>
                <w:rFonts w:ascii="仿宋_GB2312" w:eastAsia="仿宋_GB2312" w:hAnsi="Times New Roman" w:hint="eastAsia"/>
                <w:szCs w:val="21"/>
              </w:rPr>
              <w:t>1级</w:t>
            </w:r>
          </w:p>
        </w:tc>
      </w:tr>
    </w:tbl>
    <w:p w:rsidR="00365084" w:rsidRPr="00365084" w:rsidRDefault="00365084" w:rsidP="00365084">
      <w:pPr>
        <w:tabs>
          <w:tab w:val="left" w:pos="2430"/>
        </w:tabs>
      </w:pPr>
    </w:p>
    <w:p w:rsidR="00365084" w:rsidRPr="00365084" w:rsidRDefault="00365084" w:rsidP="00365084">
      <w:pPr>
        <w:tabs>
          <w:tab w:val="left" w:pos="2430"/>
        </w:tabs>
      </w:pPr>
    </w:p>
    <w:p w:rsidR="00365084" w:rsidRPr="00365084" w:rsidRDefault="00365084" w:rsidP="00365084">
      <w:pPr>
        <w:tabs>
          <w:tab w:val="left" w:pos="2430"/>
        </w:tabs>
      </w:pPr>
    </w:p>
    <w:p w:rsidR="00365084" w:rsidRPr="00365084" w:rsidRDefault="00365084" w:rsidP="00365084">
      <w:pPr>
        <w:jc w:val="center"/>
        <w:rPr>
          <w:rFonts w:ascii="仿宋_GB2312" w:eastAsia="仿宋_GB2312" w:hAnsi="Times New Roman"/>
          <w:sz w:val="28"/>
          <w:szCs w:val="28"/>
        </w:rPr>
      </w:pPr>
      <w:r w:rsidRPr="00365084">
        <w:rPr>
          <w:rFonts w:ascii="仿宋_GB2312" w:eastAsia="仿宋_GB2312" w:hAnsi="Times New Roman" w:hint="eastAsia"/>
          <w:sz w:val="28"/>
          <w:szCs w:val="28"/>
        </w:rPr>
        <w:lastRenderedPageBreak/>
        <w:t>表</w:t>
      </w:r>
      <w:r w:rsidRPr="00365084">
        <w:rPr>
          <w:rFonts w:ascii="仿宋_GB2312" w:eastAsia="仿宋_GB2312" w:hAnsi="Times New Roman"/>
          <w:sz w:val="28"/>
          <w:szCs w:val="28"/>
        </w:rPr>
        <w:t>4</w:t>
      </w:r>
      <w:r w:rsidRPr="00365084">
        <w:rPr>
          <w:rFonts w:ascii="仿宋_GB2312" w:eastAsia="仿宋_GB2312" w:hAnsi="Times New Roman" w:hint="eastAsia"/>
          <w:sz w:val="28"/>
          <w:szCs w:val="28"/>
        </w:rPr>
        <w:t>废水污染物排放浓度</w:t>
      </w:r>
    </w:p>
    <w:tbl>
      <w:tblPr>
        <w:tblW w:w="5000" w:type="pct"/>
        <w:tblCellMar>
          <w:top w:w="15" w:type="dxa"/>
          <w:left w:w="15" w:type="dxa"/>
          <w:bottom w:w="15" w:type="dxa"/>
          <w:right w:w="15" w:type="dxa"/>
        </w:tblCellMar>
        <w:tblLook w:val="04A0" w:firstRow="1" w:lastRow="0" w:firstColumn="1" w:lastColumn="0" w:noHBand="0" w:noVBand="1"/>
      </w:tblPr>
      <w:tblGrid>
        <w:gridCol w:w="856"/>
        <w:gridCol w:w="1231"/>
        <w:gridCol w:w="469"/>
        <w:gridCol w:w="1304"/>
        <w:gridCol w:w="969"/>
        <w:gridCol w:w="703"/>
        <w:gridCol w:w="791"/>
        <w:gridCol w:w="703"/>
        <w:gridCol w:w="541"/>
        <w:gridCol w:w="433"/>
        <w:gridCol w:w="396"/>
      </w:tblGrid>
      <w:tr w:rsidR="00365084" w:rsidRPr="00365084" w:rsidTr="00365084">
        <w:trPr>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365084" w:rsidRPr="00365084" w:rsidRDefault="00365084" w:rsidP="00365084">
            <w:pPr>
              <w:jc w:val="center"/>
              <w:rPr>
                <w:rFonts w:ascii="宋体"/>
                <w:szCs w:val="21"/>
              </w:rPr>
            </w:pPr>
            <w:r w:rsidRPr="00365084">
              <w:rPr>
                <w:szCs w:val="21"/>
              </w:rPr>
              <w:t>排放口编号</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365084" w:rsidRPr="00365084" w:rsidRDefault="00365084" w:rsidP="00365084">
            <w:pPr>
              <w:jc w:val="center"/>
              <w:rPr>
                <w:szCs w:val="21"/>
              </w:rPr>
            </w:pPr>
            <w:r w:rsidRPr="00365084">
              <w:rPr>
                <w:szCs w:val="21"/>
              </w:rPr>
              <w:t>污染物种类</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365084" w:rsidRPr="00365084" w:rsidRDefault="00365084" w:rsidP="00365084">
            <w:pPr>
              <w:jc w:val="center"/>
              <w:rPr>
                <w:szCs w:val="21"/>
              </w:rPr>
            </w:pPr>
            <w:r w:rsidRPr="00365084">
              <w:rPr>
                <w:szCs w:val="21"/>
              </w:rPr>
              <w:t>监测设施</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365084" w:rsidRPr="00365084" w:rsidRDefault="00365084" w:rsidP="00365084">
            <w:pPr>
              <w:jc w:val="center"/>
              <w:rPr>
                <w:szCs w:val="21"/>
              </w:rPr>
            </w:pPr>
            <w:r w:rsidRPr="00365084">
              <w:rPr>
                <w:szCs w:val="21"/>
              </w:rPr>
              <w:t>许可排放浓度限值（</w:t>
            </w:r>
            <w:r w:rsidRPr="00365084">
              <w:rPr>
                <w:szCs w:val="21"/>
              </w:rPr>
              <w:t>mg/L</w:t>
            </w:r>
            <w:r w:rsidRPr="00365084">
              <w:rPr>
                <w:szCs w:val="21"/>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365084" w:rsidRPr="00365084" w:rsidRDefault="00365084" w:rsidP="00365084">
            <w:pPr>
              <w:jc w:val="center"/>
              <w:rPr>
                <w:szCs w:val="21"/>
              </w:rPr>
            </w:pPr>
            <w:r w:rsidRPr="00365084">
              <w:rPr>
                <w:szCs w:val="21"/>
              </w:rPr>
              <w:t>有效监测数据（日均值）数量</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365084" w:rsidRPr="00365084" w:rsidRDefault="00365084" w:rsidP="00365084">
            <w:pPr>
              <w:jc w:val="center"/>
              <w:rPr>
                <w:szCs w:val="21"/>
              </w:rPr>
            </w:pPr>
            <w:r w:rsidRPr="00365084">
              <w:rPr>
                <w:szCs w:val="21"/>
              </w:rPr>
              <w:t>浓度监测结果（日均浓度</w:t>
            </w:r>
            <w:r w:rsidRPr="00365084">
              <w:rPr>
                <w:szCs w:val="21"/>
              </w:rPr>
              <w:t>,mg/L</w:t>
            </w:r>
            <w:r w:rsidRPr="00365084">
              <w:rPr>
                <w:szCs w:val="21"/>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365084" w:rsidRPr="00365084" w:rsidRDefault="00365084" w:rsidP="00365084">
            <w:pPr>
              <w:jc w:val="center"/>
              <w:rPr>
                <w:szCs w:val="21"/>
              </w:rPr>
            </w:pPr>
            <w:r w:rsidRPr="00365084">
              <w:rPr>
                <w:szCs w:val="21"/>
              </w:rPr>
              <w:t>超标数据数量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365084" w:rsidRPr="00365084" w:rsidRDefault="00365084" w:rsidP="00365084">
            <w:pPr>
              <w:jc w:val="center"/>
              <w:rPr>
                <w:szCs w:val="21"/>
              </w:rPr>
            </w:pPr>
            <w:r w:rsidRPr="00365084">
              <w:rPr>
                <w:szCs w:val="21"/>
              </w:rPr>
              <w:t>超标率</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365084" w:rsidRPr="00365084" w:rsidRDefault="00365084" w:rsidP="00365084">
            <w:pPr>
              <w:jc w:val="center"/>
              <w:rPr>
                <w:szCs w:val="21"/>
              </w:rPr>
            </w:pPr>
            <w:r w:rsidRPr="00365084">
              <w:rPr>
                <w:szCs w:val="21"/>
              </w:rPr>
              <w:t>备注</w:t>
            </w:r>
          </w:p>
        </w:tc>
      </w:tr>
      <w:tr w:rsidR="00365084" w:rsidRPr="00365084" w:rsidTr="00365084">
        <w:trPr>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365084" w:rsidRPr="00365084" w:rsidRDefault="00365084" w:rsidP="00365084">
            <w:pPr>
              <w:jc w:val="center"/>
              <w:rPr>
                <w:szCs w:val="21"/>
              </w:rPr>
            </w:pPr>
            <w:r w:rsidRPr="00365084">
              <w:rPr>
                <w:szCs w:val="21"/>
              </w:rPr>
              <w:t>最小值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365084" w:rsidRPr="00365084" w:rsidRDefault="00365084" w:rsidP="00365084">
            <w:pPr>
              <w:jc w:val="center"/>
              <w:rPr>
                <w:szCs w:val="21"/>
              </w:rPr>
            </w:pPr>
            <w:r w:rsidRPr="00365084">
              <w:rPr>
                <w:szCs w:val="21"/>
              </w:rPr>
              <w:t>最大值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365084" w:rsidRPr="00365084" w:rsidRDefault="00365084" w:rsidP="00365084">
            <w:pPr>
              <w:jc w:val="center"/>
              <w:rPr>
                <w:szCs w:val="21"/>
              </w:rPr>
            </w:pPr>
            <w:r w:rsidRPr="00365084">
              <w:rPr>
                <w:szCs w:val="21"/>
              </w:rPr>
              <w:t>平均值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p>
        </w:tc>
      </w:tr>
      <w:tr w:rsidR="00365084" w:rsidRPr="00365084" w:rsidTr="00365084">
        <w:trPr>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jc w:val="left"/>
              <w:rPr>
                <w:szCs w:val="21"/>
              </w:rPr>
            </w:pPr>
            <w:r w:rsidRPr="00365084">
              <w:rPr>
                <w:szCs w:val="21"/>
              </w:rPr>
              <w:t>DW001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色度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手工</w:t>
            </w: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64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16.0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rFonts w:ascii="Times New Roman" w:eastAsia="Times New Roman" w:hAnsi="Times New Roman"/>
                <w:sz w:val="20"/>
                <w:szCs w:val="20"/>
              </w:rPr>
            </w:pPr>
          </w:p>
        </w:tc>
      </w:tr>
      <w:tr w:rsidR="00365084" w:rsidRPr="00365084" w:rsidTr="00365084">
        <w:trPr>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rFonts w:ascii="宋体" w:hAnsi="宋体" w:cs="宋体"/>
                <w:szCs w:val="21"/>
              </w:rPr>
            </w:pPr>
            <w:r w:rsidRPr="00365084">
              <w:rPr>
                <w:szCs w:val="21"/>
              </w:rPr>
              <w:t>五日生化需氧量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手工</w:t>
            </w: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160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8.2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18.2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12.5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rFonts w:ascii="Times New Roman" w:eastAsia="Times New Roman" w:hAnsi="Times New Roman"/>
                <w:sz w:val="20"/>
                <w:szCs w:val="20"/>
              </w:rPr>
            </w:pPr>
          </w:p>
        </w:tc>
      </w:tr>
      <w:tr w:rsidR="00365084" w:rsidRPr="00365084" w:rsidTr="00365084">
        <w:trPr>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rFonts w:ascii="宋体" w:hAnsi="宋体" w:cs="宋体"/>
                <w:szCs w:val="21"/>
              </w:rPr>
            </w:pPr>
            <w:r w:rsidRPr="00365084">
              <w:rPr>
                <w:szCs w:val="21"/>
              </w:rPr>
              <w:t>悬浮物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手工</w:t>
            </w: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200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17.0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11.3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rFonts w:ascii="Times New Roman" w:eastAsia="Times New Roman" w:hAnsi="Times New Roman"/>
                <w:sz w:val="20"/>
                <w:szCs w:val="20"/>
              </w:rPr>
            </w:pPr>
          </w:p>
        </w:tc>
      </w:tr>
      <w:tr w:rsidR="00365084" w:rsidRPr="00365084" w:rsidTr="00365084">
        <w:trPr>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rFonts w:ascii="宋体" w:hAnsi="宋体" w:cs="宋体"/>
                <w:szCs w:val="21"/>
              </w:rPr>
            </w:pPr>
            <w:r w:rsidRPr="00365084">
              <w:rPr>
                <w:szCs w:val="21"/>
              </w:rPr>
              <w:t>pH</w:t>
            </w:r>
            <w:r w:rsidRPr="00365084">
              <w:rPr>
                <w:szCs w:val="21"/>
              </w:rPr>
              <w:t>值</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自动</w:t>
            </w: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6-9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12.0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6.317</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7.814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7.173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rFonts w:ascii="Times New Roman" w:eastAsia="Times New Roman" w:hAnsi="Times New Roman"/>
                <w:sz w:val="20"/>
                <w:szCs w:val="20"/>
              </w:rPr>
            </w:pPr>
          </w:p>
        </w:tc>
      </w:tr>
      <w:tr w:rsidR="00365084" w:rsidRPr="00365084" w:rsidTr="00365084">
        <w:trPr>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rFonts w:ascii="宋体" w:hAnsi="宋体" w:cs="宋体"/>
                <w:szCs w:val="21"/>
              </w:rPr>
            </w:pPr>
            <w:r w:rsidRPr="00365084">
              <w:rPr>
                <w:szCs w:val="21"/>
              </w:rPr>
              <w:t>总磷（以</w:t>
            </w:r>
            <w:r w:rsidRPr="00365084">
              <w:rPr>
                <w:szCs w:val="21"/>
              </w:rPr>
              <w:t>P</w:t>
            </w:r>
            <w:r w:rsidRPr="00365084">
              <w:rPr>
                <w:szCs w:val="21"/>
              </w:rPr>
              <w:t>计）</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手工</w:t>
            </w: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3.5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0.12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0.48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0.28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rFonts w:ascii="Times New Roman" w:eastAsia="Times New Roman" w:hAnsi="Times New Roman"/>
                <w:sz w:val="20"/>
                <w:szCs w:val="20"/>
              </w:rPr>
            </w:pPr>
          </w:p>
        </w:tc>
      </w:tr>
      <w:tr w:rsidR="00365084" w:rsidRPr="00365084" w:rsidTr="00365084">
        <w:trPr>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rFonts w:ascii="宋体" w:hAnsi="宋体" w:cs="宋体"/>
                <w:szCs w:val="21"/>
              </w:rPr>
            </w:pPr>
            <w:r w:rsidRPr="00365084">
              <w:rPr>
                <w:szCs w:val="21"/>
              </w:rPr>
              <w:t>总氮（以</w:t>
            </w:r>
            <w:r w:rsidRPr="00365084">
              <w:rPr>
                <w:szCs w:val="21"/>
              </w:rPr>
              <w:t>N</w:t>
            </w:r>
            <w:r w:rsidRPr="00365084">
              <w:rPr>
                <w:szCs w:val="21"/>
              </w:rPr>
              <w:t>计）</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手工</w:t>
            </w: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3.2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4.4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3.9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rFonts w:ascii="Times New Roman" w:eastAsia="Times New Roman" w:hAnsi="Times New Roman"/>
                <w:sz w:val="20"/>
                <w:szCs w:val="20"/>
              </w:rPr>
            </w:pPr>
          </w:p>
        </w:tc>
      </w:tr>
      <w:tr w:rsidR="00365084" w:rsidRPr="00365084" w:rsidTr="00365084">
        <w:trPr>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rFonts w:ascii="宋体" w:hAnsi="宋体" w:cs="宋体"/>
                <w:szCs w:val="21"/>
              </w:rPr>
            </w:pPr>
            <w:r w:rsidRPr="00365084">
              <w:rPr>
                <w:szCs w:val="21"/>
              </w:rPr>
              <w:t>化学需氧量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自动</w:t>
            </w: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330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12.0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5.924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182.68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22.79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rFonts w:ascii="Times New Roman" w:eastAsia="Times New Roman" w:hAnsi="Times New Roman"/>
                <w:sz w:val="20"/>
                <w:szCs w:val="20"/>
              </w:rPr>
            </w:pPr>
          </w:p>
        </w:tc>
      </w:tr>
      <w:tr w:rsidR="00365084" w:rsidRPr="00365084" w:rsidTr="00365084">
        <w:trPr>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rFonts w:ascii="宋体" w:hAnsi="宋体" w:cs="宋体"/>
                <w:szCs w:val="21"/>
              </w:rPr>
            </w:pPr>
            <w:r w:rsidRPr="00365084">
              <w:rPr>
                <w:szCs w:val="21"/>
              </w:rPr>
              <w:t>氨氮（</w:t>
            </w:r>
            <w:r w:rsidRPr="00365084">
              <w:rPr>
                <w:szCs w:val="21"/>
              </w:rPr>
              <w:t>NH3-N</w:t>
            </w:r>
            <w:r w:rsidRPr="00365084">
              <w:rPr>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自动</w:t>
            </w: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12.0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0.014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10.434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r w:rsidRPr="00365084">
              <w:rPr>
                <w:szCs w:val="21"/>
              </w:rPr>
              <w:t>0.593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65084" w:rsidRPr="00365084" w:rsidRDefault="00365084" w:rsidP="00365084">
            <w:pPr>
              <w:rPr>
                <w:rFonts w:ascii="Times New Roman" w:eastAsia="Times New Roman" w:hAnsi="Times New Roman"/>
                <w:sz w:val="20"/>
                <w:szCs w:val="20"/>
              </w:rPr>
            </w:pPr>
          </w:p>
        </w:tc>
      </w:tr>
    </w:tbl>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365084" w:rsidRPr="00365084" w:rsidRDefault="00365084" w:rsidP="00365084"/>
    <w:p w:rsidR="00A06E28" w:rsidRDefault="00A06E28" w:rsidP="00365084">
      <w:pPr>
        <w:widowControl/>
        <w:jc w:val="center"/>
        <w:outlineLvl w:val="2"/>
        <w:rPr>
          <w:rFonts w:ascii="宋体" w:hAnsi="宋体" w:cs="宋体"/>
          <w:kern w:val="0"/>
          <w:sz w:val="27"/>
          <w:szCs w:val="27"/>
        </w:rPr>
      </w:pPr>
    </w:p>
    <w:p w:rsidR="00365084" w:rsidRPr="00365084" w:rsidRDefault="00365084" w:rsidP="00365084">
      <w:pPr>
        <w:widowControl/>
        <w:jc w:val="center"/>
        <w:outlineLvl w:val="2"/>
        <w:rPr>
          <w:rFonts w:ascii="宋体" w:hAnsi="宋体" w:cs="宋体"/>
          <w:kern w:val="0"/>
          <w:sz w:val="27"/>
          <w:szCs w:val="27"/>
        </w:rPr>
      </w:pPr>
      <w:r w:rsidRPr="00365084">
        <w:rPr>
          <w:rFonts w:ascii="宋体" w:hAnsi="宋体" w:cs="宋体" w:hint="eastAsia"/>
          <w:kern w:val="0"/>
          <w:sz w:val="27"/>
          <w:szCs w:val="27"/>
        </w:rPr>
        <w:lastRenderedPageBreak/>
        <w:t>附件</w:t>
      </w:r>
      <w:r w:rsidRPr="00365084">
        <w:rPr>
          <w:rFonts w:ascii="宋体" w:hAnsi="宋体" w:cs="宋体"/>
          <w:kern w:val="0"/>
          <w:sz w:val="27"/>
          <w:szCs w:val="27"/>
        </w:rPr>
        <w:t>3</w:t>
      </w:r>
      <w:r w:rsidRPr="00365084">
        <w:rPr>
          <w:rFonts w:ascii="宋体" w:hAnsi="宋体" w:cs="宋体" w:hint="eastAsia"/>
          <w:kern w:val="0"/>
          <w:sz w:val="27"/>
          <w:szCs w:val="27"/>
        </w:rPr>
        <w:t>排放总量</w:t>
      </w:r>
      <w:r w:rsidRPr="00365084">
        <w:rPr>
          <w:rFonts w:ascii="宋体" w:hAnsi="宋体" w:cs="宋体"/>
          <w:kern w:val="0"/>
          <w:sz w:val="27"/>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9" o:title=""/>
          </v:shape>
          <w:control r:id="rId10" w:name="DefaultOcxName27" w:shapeid="_x0000_i1030"/>
        </w:object>
      </w:r>
      <w:r w:rsidRPr="00365084">
        <w:rPr>
          <w:rFonts w:ascii="宋体" w:hAnsi="宋体" w:cs="宋体"/>
          <w:kern w:val="0"/>
          <w:sz w:val="27"/>
          <w:szCs w:val="21"/>
        </w:rPr>
        <w:object w:dxaOrig="225" w:dyaOrig="225">
          <v:shape id="_x0000_i1033" type="#_x0000_t75" style="width:1in;height:18pt" o:ole="">
            <v:imagedata r:id="rId11" o:title=""/>
          </v:shape>
          <w:control r:id="rId12" w:name="DefaultOcxName28" w:shapeid="_x0000_i1033"/>
        </w:object>
      </w:r>
    </w:p>
    <w:p w:rsidR="00365084" w:rsidRPr="00365084" w:rsidRDefault="00365084" w:rsidP="00365084">
      <w:pPr>
        <w:widowControl/>
        <w:adjustRightInd w:val="0"/>
        <w:snapToGrid w:val="0"/>
        <w:jc w:val="center"/>
        <w:rPr>
          <w:rFonts w:ascii="仿宋_GB2312" w:eastAsia="仿宋_GB2312" w:hAnsi="Times New Roman"/>
          <w:sz w:val="28"/>
          <w:szCs w:val="28"/>
        </w:rPr>
      </w:pPr>
      <w:r w:rsidRPr="00365084">
        <w:rPr>
          <w:rFonts w:ascii="仿宋_GB2312" w:eastAsia="仿宋_GB2312" w:hAnsi="Times New Roman" w:hint="eastAsia"/>
          <w:sz w:val="28"/>
          <w:szCs w:val="28"/>
        </w:rPr>
        <w:t>表</w:t>
      </w:r>
      <w:r w:rsidRPr="00365084">
        <w:rPr>
          <w:rFonts w:ascii="仿宋_GB2312" w:eastAsia="仿宋_GB2312" w:hAnsi="Times New Roman"/>
          <w:sz w:val="28"/>
          <w:szCs w:val="28"/>
        </w:rPr>
        <w:t>5</w:t>
      </w:r>
      <w:r w:rsidRPr="00365084">
        <w:rPr>
          <w:rFonts w:ascii="仿宋_GB2312" w:eastAsia="仿宋_GB2312" w:hAnsi="Times New Roman" w:hint="eastAsia"/>
          <w:sz w:val="28"/>
          <w:szCs w:val="28"/>
        </w:rPr>
        <w:t xml:space="preserve"> 废气排放量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4"/>
        <w:gridCol w:w="301"/>
        <w:gridCol w:w="301"/>
        <w:gridCol w:w="540"/>
        <w:gridCol w:w="1886"/>
        <w:gridCol w:w="782"/>
        <w:gridCol w:w="782"/>
        <w:gridCol w:w="676"/>
        <w:gridCol w:w="889"/>
        <w:gridCol w:w="889"/>
        <w:gridCol w:w="446"/>
      </w:tblGrid>
      <w:tr w:rsidR="00365084" w:rsidRPr="00365084" w:rsidTr="00365084">
        <w:trPr>
          <w:tblCellSpacing w:w="15" w:type="dxa"/>
        </w:trPr>
        <w:tc>
          <w:tcPr>
            <w:tcW w:w="700"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rFonts w:ascii="宋体"/>
                <w:b/>
                <w:bCs/>
                <w:szCs w:val="21"/>
              </w:rPr>
            </w:pPr>
            <w:r w:rsidRPr="00365084">
              <w:rPr>
                <w:b/>
                <w:bCs/>
                <w:szCs w:val="21"/>
              </w:rPr>
              <w:t>排放口类型</w:t>
            </w:r>
          </w:p>
        </w:tc>
        <w:tc>
          <w:tcPr>
            <w:tcW w:w="250"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b/>
                <w:bCs/>
                <w:szCs w:val="21"/>
              </w:rPr>
            </w:pPr>
            <w:r w:rsidRPr="00365084">
              <w:rPr>
                <w:b/>
                <w:bCs/>
                <w:szCs w:val="21"/>
              </w:rPr>
              <w:t>排放口编码</w:t>
            </w:r>
          </w:p>
        </w:tc>
        <w:tc>
          <w:tcPr>
            <w:tcW w:w="250"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b/>
                <w:bCs/>
                <w:szCs w:val="21"/>
              </w:rPr>
            </w:pPr>
            <w:r w:rsidRPr="00365084">
              <w:rPr>
                <w:b/>
                <w:bCs/>
                <w:szCs w:val="21"/>
              </w:rPr>
              <w:t>排放口名称</w:t>
            </w:r>
          </w:p>
        </w:tc>
        <w:tc>
          <w:tcPr>
            <w:tcW w:w="450"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b/>
                <w:bCs/>
                <w:szCs w:val="21"/>
              </w:rPr>
            </w:pPr>
            <w:r w:rsidRPr="00365084">
              <w:rPr>
                <w:b/>
                <w:bCs/>
                <w:szCs w:val="21"/>
              </w:rPr>
              <w:t>污染物</w:t>
            </w:r>
          </w:p>
        </w:tc>
        <w:tc>
          <w:tcPr>
            <w:tcW w:w="14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b/>
                <w:bCs/>
                <w:szCs w:val="21"/>
              </w:rPr>
            </w:pPr>
            <w:r w:rsidRPr="00365084">
              <w:rPr>
                <w:b/>
                <w:bCs/>
                <w:szCs w:val="21"/>
              </w:rPr>
              <w:t>许可排放量（吨）</w:t>
            </w:r>
          </w:p>
        </w:tc>
        <w:tc>
          <w:tcPr>
            <w:tcW w:w="1450" w:type="pct"/>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b/>
                <w:bCs/>
                <w:szCs w:val="21"/>
              </w:rPr>
            </w:pPr>
            <w:r w:rsidRPr="00365084">
              <w:rPr>
                <w:b/>
                <w:bCs/>
                <w:szCs w:val="21"/>
              </w:rPr>
              <w:t>实际排放量（吨）</w:t>
            </w:r>
          </w:p>
        </w:tc>
        <w:tc>
          <w:tcPr>
            <w:tcW w:w="400"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b/>
                <w:bCs/>
                <w:szCs w:val="21"/>
              </w:rPr>
            </w:pPr>
            <w:r w:rsidRPr="00365084">
              <w:rPr>
                <w:b/>
                <w:bCs/>
                <w:szCs w:val="21"/>
              </w:rPr>
              <w:t>备注</w:t>
            </w:r>
          </w:p>
        </w:tc>
      </w:tr>
      <w:tr w:rsidR="00365084" w:rsidRPr="00365084" w:rsidTr="0036508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b/>
                <w:bCs/>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b/>
                <w:bCs/>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b/>
                <w:bCs/>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b/>
                <w:bCs/>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b/>
                <w:bCs/>
                <w:szCs w:val="21"/>
              </w:rPr>
            </w:pPr>
            <w:r w:rsidRPr="00365084">
              <w:rPr>
                <w:b/>
                <w:bCs/>
                <w:szCs w:val="21"/>
              </w:rPr>
              <w:t>年度合计</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b/>
                <w:bCs/>
                <w:szCs w:val="21"/>
              </w:rPr>
            </w:pPr>
            <w:r w:rsidRPr="00365084">
              <w:rPr>
                <w:b/>
                <w:bCs/>
                <w:szCs w:val="21"/>
              </w:rPr>
              <w:t>1</w:t>
            </w:r>
            <w:r w:rsidRPr="00365084">
              <w:rPr>
                <w:b/>
                <w:bCs/>
                <w:szCs w:val="21"/>
              </w:rPr>
              <w:t>季度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b/>
                <w:bCs/>
                <w:szCs w:val="21"/>
              </w:rPr>
            </w:pPr>
            <w:r w:rsidRPr="00365084">
              <w:rPr>
                <w:b/>
                <w:bCs/>
                <w:szCs w:val="21"/>
              </w:rPr>
              <w:t>2</w:t>
            </w:r>
            <w:r w:rsidRPr="00365084">
              <w:rPr>
                <w:b/>
                <w:bCs/>
                <w:szCs w:val="21"/>
              </w:rPr>
              <w:t>季度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b/>
                <w:bCs/>
                <w:szCs w:val="21"/>
              </w:rPr>
            </w:pPr>
            <w:r w:rsidRPr="00365084">
              <w:rPr>
                <w:b/>
                <w:bCs/>
                <w:szCs w:val="21"/>
              </w:rPr>
              <w:t>3</w:t>
            </w:r>
            <w:r w:rsidRPr="00365084">
              <w:rPr>
                <w:b/>
                <w:bCs/>
                <w:szCs w:val="21"/>
              </w:rPr>
              <w:t>季度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b/>
                <w:bCs/>
                <w:szCs w:val="21"/>
              </w:rPr>
            </w:pPr>
            <w:r w:rsidRPr="00365084">
              <w:rPr>
                <w:b/>
                <w:bCs/>
                <w:szCs w:val="21"/>
              </w:rPr>
              <w:t>4</w:t>
            </w:r>
            <w:r w:rsidRPr="00365084">
              <w:rPr>
                <w:b/>
                <w:bCs/>
                <w:szCs w:val="21"/>
              </w:rPr>
              <w:t>季度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b/>
                <w:bCs/>
                <w:szCs w:val="21"/>
              </w:rPr>
            </w:pPr>
            <w:r w:rsidRPr="00365084">
              <w:rPr>
                <w:b/>
                <w:bCs/>
                <w:szCs w:val="21"/>
              </w:rPr>
              <w:t>年度合计</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b/>
                <w:bCs/>
                <w:szCs w:val="21"/>
              </w:rPr>
            </w:pPr>
          </w:p>
        </w:tc>
      </w:tr>
      <w:tr w:rsidR="00365084" w:rsidRPr="00365084" w:rsidTr="00365084">
        <w:trPr>
          <w:tblCellSpacing w:w="15" w:type="dxa"/>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b/>
                <w:bCs/>
                <w:szCs w:val="21"/>
              </w:rPr>
            </w:pPr>
            <w:r w:rsidRPr="00365084">
              <w:rPr>
                <w:b/>
                <w:bCs/>
                <w:szCs w:val="21"/>
              </w:rPr>
              <w:t>全厂合计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jc w:val="left"/>
              <w:rPr>
                <w:szCs w:val="21"/>
              </w:rPr>
            </w:pPr>
            <w:r w:rsidRPr="00365084">
              <w:rPr>
                <w:szCs w:val="21"/>
              </w:rPr>
              <w:t>非甲烷总烃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0.03346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0.7305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0.686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1.091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2.54096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p>
        </w:tc>
      </w:tr>
      <w:tr w:rsidR="00365084" w:rsidRPr="00365084" w:rsidTr="00365084">
        <w:trPr>
          <w:tblCellSpacing w:w="15"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b/>
                <w:bCs/>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r w:rsidRPr="00365084">
              <w:rPr>
                <w:szCs w:val="21"/>
              </w:rPr>
              <w:t>NOx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0.0776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0.097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0.14654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0.37814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p>
        </w:tc>
      </w:tr>
      <w:tr w:rsidR="00365084" w:rsidRPr="00365084" w:rsidTr="00365084">
        <w:trPr>
          <w:tblCellSpacing w:w="15"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b/>
                <w:bCs/>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r w:rsidRPr="00365084">
              <w:rPr>
                <w:szCs w:val="21"/>
              </w:rPr>
              <w:t>二甲苯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0.01078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0.00412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0.036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0.019677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0.070577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p>
        </w:tc>
      </w:tr>
      <w:tr w:rsidR="00365084" w:rsidRPr="00365084" w:rsidTr="00365084">
        <w:trPr>
          <w:tblCellSpacing w:w="15"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b/>
                <w:bCs/>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r w:rsidRPr="00365084">
              <w:rPr>
                <w:szCs w:val="21"/>
              </w:rPr>
              <w:t>VOCs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0.00223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0.01423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p>
        </w:tc>
      </w:tr>
      <w:tr w:rsidR="00365084" w:rsidRPr="00365084" w:rsidTr="00365084">
        <w:trPr>
          <w:tblCellSpacing w:w="15"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b/>
                <w:bCs/>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r w:rsidRPr="00365084">
              <w:rPr>
                <w:szCs w:val="21"/>
              </w:rPr>
              <w:t>颗粒物</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1.16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17.02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21.261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18.579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58.02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p>
        </w:tc>
      </w:tr>
      <w:tr w:rsidR="00365084" w:rsidRPr="00365084" w:rsidTr="00365084">
        <w:trPr>
          <w:tblCellSpacing w:w="15"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b/>
                <w:bCs/>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r w:rsidRPr="00365084">
              <w:rPr>
                <w:szCs w:val="21"/>
              </w:rPr>
              <w:t>甲苯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0.02135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0.0357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0.028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0.008707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0.093757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p>
        </w:tc>
      </w:tr>
      <w:tr w:rsidR="00365084" w:rsidRPr="00365084" w:rsidTr="00365084">
        <w:trPr>
          <w:tblCellSpacing w:w="15"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b/>
                <w:bCs/>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r w:rsidRPr="00365084">
              <w:rPr>
                <w:szCs w:val="21"/>
              </w:rPr>
              <w:t>SO2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0.003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0.003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0.003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0.007299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0.016299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p>
        </w:tc>
      </w:tr>
    </w:tbl>
    <w:p w:rsidR="00365084" w:rsidRPr="00365084" w:rsidRDefault="00365084" w:rsidP="00365084">
      <w:pPr>
        <w:widowControl/>
        <w:adjustRightInd w:val="0"/>
        <w:snapToGrid w:val="0"/>
        <w:jc w:val="center"/>
        <w:rPr>
          <w:rFonts w:ascii="仿宋_GB2312" w:eastAsia="仿宋_GB2312" w:hAnsi="Times New Roman"/>
          <w:sz w:val="28"/>
          <w:szCs w:val="28"/>
        </w:rPr>
      </w:pPr>
    </w:p>
    <w:p w:rsidR="00365084" w:rsidRPr="00365084" w:rsidRDefault="00365084" w:rsidP="00365084">
      <w:pPr>
        <w:widowControl/>
        <w:adjustRightInd w:val="0"/>
        <w:snapToGrid w:val="0"/>
        <w:jc w:val="center"/>
        <w:rPr>
          <w:rFonts w:ascii="仿宋_GB2312" w:eastAsia="仿宋_GB2312" w:hAnsi="Times New Roman"/>
          <w:sz w:val="28"/>
          <w:szCs w:val="28"/>
        </w:rPr>
      </w:pPr>
      <w:r w:rsidRPr="00365084">
        <w:rPr>
          <w:rFonts w:ascii="仿宋_GB2312" w:eastAsia="仿宋_GB2312" w:hAnsi="Times New Roman" w:hint="eastAsia"/>
          <w:sz w:val="28"/>
          <w:szCs w:val="28"/>
        </w:rPr>
        <w:t>表6废水排放量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2"/>
        <w:gridCol w:w="1371"/>
        <w:gridCol w:w="1319"/>
        <w:gridCol w:w="782"/>
        <w:gridCol w:w="782"/>
        <w:gridCol w:w="782"/>
        <w:gridCol w:w="889"/>
        <w:gridCol w:w="914"/>
        <w:gridCol w:w="435"/>
      </w:tblGrid>
      <w:tr w:rsidR="00365084" w:rsidRPr="00365084" w:rsidTr="0036508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rFonts w:ascii="宋体"/>
                <w:b/>
                <w:bCs/>
                <w:szCs w:val="21"/>
              </w:rPr>
            </w:pPr>
            <w:r w:rsidRPr="00365084">
              <w:rPr>
                <w:b/>
                <w:bCs/>
                <w:szCs w:val="21"/>
              </w:rPr>
              <w:t>排放口类型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b/>
                <w:bCs/>
                <w:szCs w:val="21"/>
              </w:rPr>
            </w:pPr>
            <w:r w:rsidRPr="00365084">
              <w:rPr>
                <w:b/>
                <w:bCs/>
                <w:szCs w:val="21"/>
              </w:rPr>
              <w:t>污染物</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b/>
                <w:bCs/>
                <w:szCs w:val="21"/>
              </w:rPr>
            </w:pPr>
            <w:r w:rsidRPr="00365084">
              <w:rPr>
                <w:b/>
                <w:bCs/>
                <w:szCs w:val="21"/>
              </w:rPr>
              <w:t>许可排放量（吨）</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b/>
                <w:bCs/>
                <w:szCs w:val="21"/>
              </w:rPr>
            </w:pPr>
            <w:r w:rsidRPr="00365084">
              <w:rPr>
                <w:b/>
                <w:bCs/>
                <w:szCs w:val="21"/>
              </w:rPr>
              <w:t>实际排放量（吨）</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b/>
                <w:bCs/>
                <w:szCs w:val="21"/>
              </w:rPr>
            </w:pPr>
            <w:r w:rsidRPr="00365084">
              <w:rPr>
                <w:b/>
                <w:bCs/>
                <w:szCs w:val="21"/>
              </w:rPr>
              <w:t>备注</w:t>
            </w:r>
          </w:p>
        </w:tc>
      </w:tr>
      <w:tr w:rsidR="00365084" w:rsidRPr="00365084" w:rsidTr="0036508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b/>
                <w:bCs/>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b/>
                <w:bCs/>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b/>
                <w:bCs/>
                <w:szCs w:val="21"/>
              </w:rPr>
            </w:pPr>
            <w:r w:rsidRPr="00365084">
              <w:rPr>
                <w:b/>
                <w:bCs/>
                <w:szCs w:val="21"/>
              </w:rPr>
              <w:t>年度合计</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b/>
                <w:bCs/>
                <w:szCs w:val="21"/>
              </w:rPr>
            </w:pPr>
            <w:r w:rsidRPr="00365084">
              <w:rPr>
                <w:b/>
                <w:bCs/>
                <w:szCs w:val="21"/>
              </w:rPr>
              <w:t>1</w:t>
            </w:r>
            <w:r w:rsidRPr="00365084">
              <w:rPr>
                <w:b/>
                <w:bCs/>
                <w:szCs w:val="21"/>
              </w:rPr>
              <w:t>季度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b/>
                <w:bCs/>
                <w:szCs w:val="21"/>
              </w:rPr>
            </w:pPr>
            <w:r w:rsidRPr="00365084">
              <w:rPr>
                <w:b/>
                <w:bCs/>
                <w:szCs w:val="21"/>
              </w:rPr>
              <w:t>2</w:t>
            </w:r>
            <w:r w:rsidRPr="00365084">
              <w:rPr>
                <w:b/>
                <w:bCs/>
                <w:szCs w:val="21"/>
              </w:rPr>
              <w:t>季度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b/>
                <w:bCs/>
                <w:szCs w:val="21"/>
              </w:rPr>
            </w:pPr>
            <w:r w:rsidRPr="00365084">
              <w:rPr>
                <w:b/>
                <w:bCs/>
                <w:szCs w:val="21"/>
              </w:rPr>
              <w:t>3</w:t>
            </w:r>
            <w:r w:rsidRPr="00365084">
              <w:rPr>
                <w:b/>
                <w:bCs/>
                <w:szCs w:val="21"/>
              </w:rPr>
              <w:t>季度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b/>
                <w:bCs/>
                <w:szCs w:val="21"/>
              </w:rPr>
            </w:pPr>
            <w:r w:rsidRPr="00365084">
              <w:rPr>
                <w:b/>
                <w:bCs/>
                <w:szCs w:val="21"/>
              </w:rPr>
              <w:t>4</w:t>
            </w:r>
            <w:r w:rsidRPr="00365084">
              <w:rPr>
                <w:b/>
                <w:bCs/>
                <w:szCs w:val="21"/>
              </w:rPr>
              <w:t>季度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b/>
                <w:bCs/>
                <w:szCs w:val="21"/>
              </w:rPr>
            </w:pPr>
            <w:r w:rsidRPr="00365084">
              <w:rPr>
                <w:b/>
                <w:bCs/>
                <w:szCs w:val="21"/>
              </w:rPr>
              <w:t>年度合计</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b/>
                <w:bCs/>
                <w:szCs w:val="21"/>
              </w:rPr>
            </w:pPr>
          </w:p>
        </w:tc>
      </w:tr>
      <w:tr w:rsidR="00365084" w:rsidRPr="00365084" w:rsidTr="0036508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5084" w:rsidRPr="00365084" w:rsidRDefault="00365084" w:rsidP="00365084">
            <w:pPr>
              <w:jc w:val="center"/>
              <w:rPr>
                <w:b/>
                <w:bCs/>
                <w:szCs w:val="21"/>
              </w:rPr>
            </w:pPr>
            <w:r w:rsidRPr="00365084">
              <w:rPr>
                <w:b/>
                <w:bCs/>
                <w:szCs w:val="21"/>
              </w:rPr>
              <w:t>全厂间接排放合计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jc w:val="left"/>
              <w:rPr>
                <w:szCs w:val="21"/>
              </w:rPr>
            </w:pPr>
            <w:r w:rsidRPr="00365084">
              <w:rPr>
                <w:szCs w:val="21"/>
              </w:rPr>
              <w:t>悬浮物</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0.2412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0.287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0.584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0.21657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1.32877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p>
        </w:tc>
      </w:tr>
      <w:tr w:rsidR="00365084" w:rsidRPr="00365084" w:rsidTr="0036508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b/>
                <w:bCs/>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r w:rsidRPr="00365084">
              <w:rPr>
                <w:szCs w:val="21"/>
              </w:rPr>
              <w:t>总氮（以</w:t>
            </w:r>
            <w:r w:rsidRPr="00365084">
              <w:rPr>
                <w:szCs w:val="21"/>
              </w:rPr>
              <w:t>N</w:t>
            </w:r>
            <w:r w:rsidRPr="00365084">
              <w:rPr>
                <w:szCs w:val="21"/>
              </w:rPr>
              <w:t>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0.0945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0.127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0.11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0.11921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0.45071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p>
        </w:tc>
      </w:tr>
      <w:tr w:rsidR="00365084" w:rsidRPr="00365084" w:rsidTr="0036508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b/>
                <w:bCs/>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r w:rsidRPr="00365084">
              <w:rPr>
                <w:szCs w:val="21"/>
              </w:rPr>
              <w:t>化学需氧量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1.04048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0.813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0.6643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0.268062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2.785842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p>
        </w:tc>
      </w:tr>
      <w:tr w:rsidR="00365084" w:rsidRPr="00365084" w:rsidTr="0036508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b/>
                <w:bCs/>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r w:rsidRPr="00365084">
              <w:rPr>
                <w:szCs w:val="21"/>
              </w:rPr>
              <w:t>色度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p>
        </w:tc>
      </w:tr>
      <w:tr w:rsidR="00365084" w:rsidRPr="00365084" w:rsidTr="0036508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b/>
                <w:bCs/>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r w:rsidRPr="00365084">
              <w:rPr>
                <w:szCs w:val="21"/>
              </w:rPr>
              <w:t>总磷（以</w:t>
            </w:r>
            <w:r w:rsidRPr="00365084">
              <w:rPr>
                <w:szCs w:val="21"/>
              </w:rPr>
              <w:t>P</w:t>
            </w:r>
            <w:r w:rsidRPr="00365084">
              <w:rPr>
                <w:szCs w:val="21"/>
              </w:rPr>
              <w:t>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0.0045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0.0076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0.01645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0.00325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0.0318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p>
        </w:tc>
      </w:tr>
      <w:tr w:rsidR="00365084" w:rsidRPr="00365084" w:rsidTr="0036508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b/>
                <w:bCs/>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r w:rsidRPr="00365084">
              <w:rPr>
                <w:szCs w:val="21"/>
              </w:rPr>
              <w:t>氨氮（</w:t>
            </w:r>
            <w:r w:rsidRPr="00365084">
              <w:rPr>
                <w:szCs w:val="21"/>
              </w:rPr>
              <w:t>NH3-N</w:t>
            </w:r>
            <w:r w:rsidRPr="00365084">
              <w:rPr>
                <w:szCs w:val="2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0.01937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0.01989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0.0162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0.019454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0.074914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p>
        </w:tc>
      </w:tr>
      <w:tr w:rsidR="00365084" w:rsidRPr="00365084" w:rsidTr="0036508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b/>
                <w:bCs/>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r w:rsidRPr="00365084">
              <w:rPr>
                <w:szCs w:val="21"/>
              </w:rPr>
              <w:t>pH</w:t>
            </w:r>
            <w:r w:rsidRPr="00365084">
              <w:rPr>
                <w:szCs w:val="21"/>
              </w:rPr>
              <w:t>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p>
        </w:tc>
      </w:tr>
      <w:tr w:rsidR="00365084" w:rsidRPr="00365084" w:rsidTr="0036508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b/>
                <w:bCs/>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rFonts w:ascii="宋体" w:hAnsi="宋体" w:cs="宋体"/>
                <w:szCs w:val="21"/>
              </w:rPr>
            </w:pPr>
            <w:r w:rsidRPr="00365084">
              <w:rPr>
                <w:szCs w:val="21"/>
              </w:rPr>
              <w:t>五日生化需氧量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0.284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0.357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0.626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0.22226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r w:rsidRPr="00365084">
              <w:rPr>
                <w:szCs w:val="21"/>
              </w:rPr>
              <w:t xml:space="preserve">1.48926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5084" w:rsidRPr="00365084" w:rsidRDefault="00365084" w:rsidP="00365084">
            <w:pPr>
              <w:rPr>
                <w:szCs w:val="21"/>
              </w:rPr>
            </w:pPr>
          </w:p>
        </w:tc>
      </w:tr>
    </w:tbl>
    <w:p w:rsidR="00365084" w:rsidRPr="00365084" w:rsidRDefault="00365084" w:rsidP="00365084">
      <w:pPr>
        <w:widowControl/>
        <w:jc w:val="center"/>
        <w:outlineLvl w:val="2"/>
        <w:rPr>
          <w:rFonts w:ascii="宋体" w:hAnsi="宋体" w:cs="宋体"/>
          <w:kern w:val="0"/>
          <w:sz w:val="27"/>
          <w:szCs w:val="27"/>
        </w:rPr>
      </w:pPr>
    </w:p>
    <w:p w:rsidR="00A06E28" w:rsidRDefault="00A06E28" w:rsidP="00365084">
      <w:pPr>
        <w:widowControl/>
        <w:jc w:val="center"/>
        <w:outlineLvl w:val="2"/>
        <w:rPr>
          <w:rFonts w:ascii="宋体" w:hAnsi="宋体" w:cs="宋体"/>
          <w:kern w:val="0"/>
          <w:sz w:val="27"/>
          <w:szCs w:val="27"/>
        </w:rPr>
      </w:pPr>
    </w:p>
    <w:p w:rsidR="00365084" w:rsidRPr="00365084" w:rsidRDefault="00365084" w:rsidP="00365084">
      <w:pPr>
        <w:widowControl/>
        <w:jc w:val="center"/>
        <w:outlineLvl w:val="2"/>
        <w:rPr>
          <w:rFonts w:ascii="宋体" w:hAnsi="宋体" w:cs="宋体"/>
          <w:kern w:val="0"/>
          <w:sz w:val="27"/>
          <w:szCs w:val="27"/>
        </w:rPr>
      </w:pPr>
      <w:r w:rsidRPr="00365084">
        <w:rPr>
          <w:rFonts w:ascii="宋体" w:hAnsi="宋体" w:cs="宋体" w:hint="eastAsia"/>
          <w:kern w:val="0"/>
          <w:sz w:val="27"/>
          <w:szCs w:val="27"/>
        </w:rPr>
        <w:lastRenderedPageBreak/>
        <w:t>附件</w:t>
      </w:r>
      <w:r w:rsidRPr="00365084">
        <w:rPr>
          <w:rFonts w:ascii="宋体" w:hAnsi="宋体" w:cs="宋体"/>
          <w:kern w:val="0"/>
          <w:sz w:val="27"/>
          <w:szCs w:val="27"/>
        </w:rPr>
        <w:t>4</w:t>
      </w:r>
      <w:r w:rsidRPr="00365084">
        <w:rPr>
          <w:rFonts w:ascii="宋体" w:hAnsi="宋体" w:cs="宋体" w:hint="eastAsia"/>
          <w:kern w:val="0"/>
          <w:sz w:val="27"/>
          <w:szCs w:val="27"/>
        </w:rPr>
        <w:t>排放标准</w:t>
      </w:r>
    </w:p>
    <w:p w:rsidR="00365084" w:rsidRPr="00365084" w:rsidRDefault="00365084" w:rsidP="00365084">
      <w:pPr>
        <w:widowControl/>
        <w:adjustRightInd w:val="0"/>
        <w:snapToGrid w:val="0"/>
        <w:jc w:val="center"/>
        <w:rPr>
          <w:rFonts w:ascii="仿宋_GB2312" w:eastAsia="仿宋_GB2312" w:hAnsi="Times New Roman"/>
          <w:sz w:val="28"/>
          <w:szCs w:val="28"/>
        </w:rPr>
      </w:pPr>
      <w:r w:rsidRPr="00365084">
        <w:rPr>
          <w:rFonts w:ascii="仿宋_GB2312" w:eastAsia="仿宋_GB2312" w:hAnsi="Times New Roman" w:hint="eastAsia"/>
          <w:sz w:val="28"/>
          <w:szCs w:val="28"/>
        </w:rPr>
        <w:t>表7废气污染物监测结果评价标准</w:t>
      </w:r>
    </w:p>
    <w:tbl>
      <w:tblPr>
        <w:tblW w:w="0" w:type="auto"/>
        <w:jc w:val="center"/>
        <w:tblBorders>
          <w:top w:val="double" w:sz="4" w:space="0" w:color="auto"/>
          <w:bottom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03"/>
        <w:gridCol w:w="3015"/>
        <w:gridCol w:w="1530"/>
        <w:gridCol w:w="1192"/>
      </w:tblGrid>
      <w:tr w:rsidR="00365084" w:rsidRPr="00365084" w:rsidTr="00365084">
        <w:trPr>
          <w:trHeight w:val="476"/>
          <w:jc w:val="center"/>
        </w:trPr>
        <w:tc>
          <w:tcPr>
            <w:tcW w:w="1080" w:type="dxa"/>
            <w:vMerge w:val="restart"/>
            <w:vAlign w:val="center"/>
          </w:tcPr>
          <w:p w:rsidR="00365084" w:rsidRPr="00365084" w:rsidRDefault="00365084" w:rsidP="00365084">
            <w:pPr>
              <w:jc w:val="center"/>
              <w:rPr>
                <w:rFonts w:ascii="仿宋_GB2312" w:eastAsia="仿宋_GB2312"/>
                <w:b/>
                <w:szCs w:val="21"/>
              </w:rPr>
            </w:pPr>
            <w:r w:rsidRPr="00365084">
              <w:rPr>
                <w:rFonts w:ascii="仿宋_GB2312" w:eastAsia="仿宋_GB2312" w:hint="eastAsia"/>
                <w:szCs w:val="21"/>
              </w:rPr>
              <w:t>监测点位</w:t>
            </w:r>
          </w:p>
        </w:tc>
        <w:tc>
          <w:tcPr>
            <w:tcW w:w="1103" w:type="dxa"/>
            <w:vMerge w:val="restart"/>
            <w:vAlign w:val="center"/>
          </w:tcPr>
          <w:p w:rsidR="00365084" w:rsidRPr="00365084" w:rsidRDefault="00365084" w:rsidP="00365084">
            <w:pPr>
              <w:rPr>
                <w:rFonts w:ascii="仿宋_GB2312" w:eastAsia="仿宋_GB2312"/>
                <w:b/>
                <w:szCs w:val="21"/>
              </w:rPr>
            </w:pPr>
            <w:r w:rsidRPr="00365084">
              <w:rPr>
                <w:rFonts w:ascii="仿宋_GB2312" w:eastAsia="仿宋_GB2312" w:hint="eastAsia"/>
                <w:szCs w:val="21"/>
              </w:rPr>
              <w:t>监测项目</w:t>
            </w:r>
          </w:p>
        </w:tc>
        <w:tc>
          <w:tcPr>
            <w:tcW w:w="5737" w:type="dxa"/>
            <w:gridSpan w:val="3"/>
            <w:vAlign w:val="center"/>
          </w:tcPr>
          <w:p w:rsidR="00365084" w:rsidRPr="00365084" w:rsidRDefault="00365084" w:rsidP="00365084">
            <w:pPr>
              <w:jc w:val="center"/>
              <w:rPr>
                <w:rFonts w:ascii="仿宋_GB2312" w:eastAsia="仿宋_GB2312"/>
                <w:b/>
                <w:szCs w:val="21"/>
              </w:rPr>
            </w:pPr>
            <w:r w:rsidRPr="00365084">
              <w:rPr>
                <w:rFonts w:ascii="仿宋_GB2312" w:eastAsia="仿宋_GB2312" w:hint="eastAsia"/>
                <w:szCs w:val="21"/>
              </w:rPr>
              <w:t>评价标准</w:t>
            </w:r>
          </w:p>
        </w:tc>
      </w:tr>
      <w:tr w:rsidR="00365084" w:rsidRPr="00365084" w:rsidTr="00365084">
        <w:trPr>
          <w:trHeight w:val="476"/>
          <w:jc w:val="center"/>
        </w:trPr>
        <w:tc>
          <w:tcPr>
            <w:tcW w:w="1080" w:type="dxa"/>
            <w:vMerge/>
            <w:vAlign w:val="center"/>
          </w:tcPr>
          <w:p w:rsidR="00365084" w:rsidRPr="00365084" w:rsidRDefault="00365084" w:rsidP="00365084">
            <w:pPr>
              <w:rPr>
                <w:rFonts w:ascii="仿宋_GB2312" w:eastAsia="仿宋_GB2312"/>
                <w:szCs w:val="21"/>
              </w:rPr>
            </w:pPr>
          </w:p>
        </w:tc>
        <w:tc>
          <w:tcPr>
            <w:tcW w:w="1103" w:type="dxa"/>
            <w:vMerge/>
            <w:vAlign w:val="center"/>
          </w:tcPr>
          <w:p w:rsidR="00365084" w:rsidRPr="00365084" w:rsidRDefault="00365084" w:rsidP="00365084">
            <w:pPr>
              <w:rPr>
                <w:rFonts w:ascii="仿宋_GB2312" w:eastAsia="仿宋_GB2312"/>
                <w:szCs w:val="21"/>
              </w:rPr>
            </w:pPr>
          </w:p>
        </w:tc>
        <w:tc>
          <w:tcPr>
            <w:tcW w:w="3015"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名称及代号</w:t>
            </w:r>
          </w:p>
        </w:tc>
        <w:tc>
          <w:tcPr>
            <w:tcW w:w="1530" w:type="dxa"/>
            <w:vAlign w:val="center"/>
          </w:tcPr>
          <w:p w:rsidR="00365084" w:rsidRPr="00365084" w:rsidRDefault="00365084" w:rsidP="00365084">
            <w:pPr>
              <w:rPr>
                <w:rFonts w:ascii="仿宋_GB2312" w:eastAsia="仿宋_GB2312"/>
                <w:szCs w:val="21"/>
                <w:highlight w:val="red"/>
              </w:rPr>
            </w:pPr>
            <w:r w:rsidRPr="00365084">
              <w:rPr>
                <w:rFonts w:ascii="仿宋_GB2312" w:eastAsia="仿宋_GB2312" w:hint="eastAsia"/>
                <w:szCs w:val="21"/>
              </w:rPr>
              <w:t>时段、级别</w:t>
            </w:r>
          </w:p>
        </w:tc>
        <w:tc>
          <w:tcPr>
            <w:tcW w:w="1192" w:type="dxa"/>
            <w:vAlign w:val="center"/>
          </w:tcPr>
          <w:p w:rsidR="00365084" w:rsidRPr="00365084" w:rsidRDefault="00365084" w:rsidP="00365084">
            <w:pPr>
              <w:rPr>
                <w:rFonts w:ascii="仿宋_GB2312" w:eastAsia="仿宋_GB2312"/>
                <w:szCs w:val="21"/>
                <w:highlight w:val="red"/>
              </w:rPr>
            </w:pPr>
            <w:r w:rsidRPr="00365084">
              <w:rPr>
                <w:rFonts w:ascii="仿宋_GB2312" w:eastAsia="仿宋_GB2312" w:hint="eastAsia"/>
                <w:szCs w:val="21"/>
              </w:rPr>
              <w:t>限值</w:t>
            </w:r>
          </w:p>
        </w:tc>
      </w:tr>
      <w:tr w:rsidR="00365084" w:rsidRPr="00365084" w:rsidTr="00365084">
        <w:trPr>
          <w:trHeight w:val="476"/>
          <w:jc w:val="center"/>
        </w:trPr>
        <w:tc>
          <w:tcPr>
            <w:tcW w:w="1080"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废气排口</w:t>
            </w:r>
          </w:p>
        </w:tc>
        <w:tc>
          <w:tcPr>
            <w:tcW w:w="1103"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粉尘</w:t>
            </w:r>
          </w:p>
        </w:tc>
        <w:tc>
          <w:tcPr>
            <w:tcW w:w="3015"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大气污染物综合排放标准</w:t>
            </w:r>
          </w:p>
        </w:tc>
        <w:tc>
          <w:tcPr>
            <w:tcW w:w="1530"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二级</w:t>
            </w:r>
          </w:p>
        </w:tc>
        <w:tc>
          <w:tcPr>
            <w:tcW w:w="1192"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120mg/</w:t>
            </w:r>
            <w:r w:rsidRPr="00365084">
              <w:t xml:space="preserve"> </w:t>
            </w:r>
            <w:r w:rsidRPr="00365084">
              <w:rPr>
                <w:rFonts w:ascii="仿宋_GB2312" w:eastAsia="仿宋_GB2312"/>
                <w:szCs w:val="21"/>
              </w:rPr>
              <w:t>m</w:t>
            </w:r>
            <w:r w:rsidRPr="00365084">
              <w:rPr>
                <w:rFonts w:ascii="仿宋_GB2312" w:eastAsia="仿宋_GB2312"/>
                <w:szCs w:val="21"/>
              </w:rPr>
              <w:t>³</w:t>
            </w:r>
          </w:p>
        </w:tc>
      </w:tr>
      <w:tr w:rsidR="00365084" w:rsidRPr="00365084" w:rsidTr="00365084">
        <w:trPr>
          <w:trHeight w:val="476"/>
          <w:jc w:val="center"/>
        </w:trPr>
        <w:tc>
          <w:tcPr>
            <w:tcW w:w="1080"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废气排口</w:t>
            </w:r>
          </w:p>
        </w:tc>
        <w:tc>
          <w:tcPr>
            <w:tcW w:w="1103"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氮氧化物</w:t>
            </w:r>
          </w:p>
        </w:tc>
        <w:tc>
          <w:tcPr>
            <w:tcW w:w="3015" w:type="dxa"/>
          </w:tcPr>
          <w:p w:rsidR="00365084" w:rsidRPr="00365084" w:rsidRDefault="00365084" w:rsidP="00365084">
            <w:pPr>
              <w:rPr>
                <w:rFonts w:ascii="仿宋_GB2312" w:eastAsia="仿宋_GB2312"/>
                <w:szCs w:val="21"/>
              </w:rPr>
            </w:pPr>
            <w:r w:rsidRPr="00365084">
              <w:rPr>
                <w:rFonts w:ascii="仿宋_GB2312" w:eastAsia="仿宋_GB2312" w:hint="eastAsia"/>
                <w:szCs w:val="21"/>
              </w:rPr>
              <w:t>锅炉大气污染物排放标准</w:t>
            </w:r>
          </w:p>
        </w:tc>
        <w:tc>
          <w:tcPr>
            <w:tcW w:w="1530"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w:t>
            </w:r>
          </w:p>
        </w:tc>
        <w:tc>
          <w:tcPr>
            <w:tcW w:w="1192"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150</w:t>
            </w:r>
            <w:r w:rsidRPr="00365084">
              <w:t xml:space="preserve"> </w:t>
            </w:r>
            <w:r w:rsidRPr="00365084">
              <w:rPr>
                <w:rFonts w:ascii="仿宋_GB2312" w:eastAsia="仿宋_GB2312"/>
                <w:szCs w:val="21"/>
              </w:rPr>
              <w:t>mg/ m</w:t>
            </w:r>
            <w:r w:rsidRPr="00365084">
              <w:rPr>
                <w:rFonts w:ascii="仿宋_GB2312" w:eastAsia="仿宋_GB2312"/>
                <w:szCs w:val="21"/>
              </w:rPr>
              <w:t>³</w:t>
            </w:r>
          </w:p>
        </w:tc>
      </w:tr>
      <w:tr w:rsidR="00365084" w:rsidRPr="00365084" w:rsidTr="00365084">
        <w:trPr>
          <w:trHeight w:val="476"/>
          <w:jc w:val="center"/>
        </w:trPr>
        <w:tc>
          <w:tcPr>
            <w:tcW w:w="1080"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废气排口</w:t>
            </w:r>
          </w:p>
        </w:tc>
        <w:tc>
          <w:tcPr>
            <w:tcW w:w="1103"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二氧化硫</w:t>
            </w:r>
          </w:p>
        </w:tc>
        <w:tc>
          <w:tcPr>
            <w:tcW w:w="3015" w:type="dxa"/>
          </w:tcPr>
          <w:p w:rsidR="00365084" w:rsidRPr="00365084" w:rsidRDefault="00365084" w:rsidP="00365084">
            <w:pPr>
              <w:rPr>
                <w:rFonts w:ascii="仿宋_GB2312" w:eastAsia="仿宋_GB2312"/>
                <w:szCs w:val="21"/>
              </w:rPr>
            </w:pPr>
            <w:r w:rsidRPr="00365084">
              <w:rPr>
                <w:rFonts w:ascii="仿宋_GB2312" w:eastAsia="仿宋_GB2312" w:hint="eastAsia"/>
                <w:szCs w:val="21"/>
              </w:rPr>
              <w:t>锅炉大气污染物排放标准</w:t>
            </w:r>
          </w:p>
        </w:tc>
        <w:tc>
          <w:tcPr>
            <w:tcW w:w="1530"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w:t>
            </w:r>
          </w:p>
        </w:tc>
        <w:tc>
          <w:tcPr>
            <w:tcW w:w="1192"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100</w:t>
            </w:r>
            <w:r w:rsidRPr="00365084">
              <w:t xml:space="preserve"> </w:t>
            </w:r>
            <w:r w:rsidRPr="00365084">
              <w:rPr>
                <w:rFonts w:ascii="仿宋_GB2312" w:eastAsia="仿宋_GB2312"/>
                <w:szCs w:val="21"/>
              </w:rPr>
              <w:t>mg/ m</w:t>
            </w:r>
            <w:r w:rsidRPr="00365084">
              <w:rPr>
                <w:rFonts w:ascii="仿宋_GB2312" w:eastAsia="仿宋_GB2312"/>
                <w:szCs w:val="21"/>
              </w:rPr>
              <w:t>³</w:t>
            </w:r>
          </w:p>
        </w:tc>
      </w:tr>
      <w:tr w:rsidR="00365084" w:rsidRPr="00365084" w:rsidTr="00365084">
        <w:trPr>
          <w:trHeight w:val="476"/>
          <w:jc w:val="center"/>
        </w:trPr>
        <w:tc>
          <w:tcPr>
            <w:tcW w:w="1080"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废气排口</w:t>
            </w:r>
          </w:p>
        </w:tc>
        <w:tc>
          <w:tcPr>
            <w:tcW w:w="1103"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烟气黑度</w:t>
            </w:r>
          </w:p>
        </w:tc>
        <w:tc>
          <w:tcPr>
            <w:tcW w:w="3015" w:type="dxa"/>
          </w:tcPr>
          <w:p w:rsidR="00365084" w:rsidRPr="00365084" w:rsidRDefault="00365084" w:rsidP="00365084">
            <w:pPr>
              <w:rPr>
                <w:rFonts w:ascii="仿宋_GB2312" w:eastAsia="仿宋_GB2312"/>
                <w:szCs w:val="21"/>
              </w:rPr>
            </w:pPr>
            <w:r w:rsidRPr="00365084">
              <w:rPr>
                <w:rFonts w:ascii="仿宋_GB2312" w:eastAsia="仿宋_GB2312" w:hint="eastAsia"/>
                <w:szCs w:val="21"/>
              </w:rPr>
              <w:t>锅炉大气污染物排放标准</w:t>
            </w:r>
          </w:p>
        </w:tc>
        <w:tc>
          <w:tcPr>
            <w:tcW w:w="1530"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w:t>
            </w:r>
          </w:p>
        </w:tc>
        <w:tc>
          <w:tcPr>
            <w:tcW w:w="1192"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1级</w:t>
            </w:r>
          </w:p>
        </w:tc>
      </w:tr>
      <w:tr w:rsidR="00365084" w:rsidRPr="00365084" w:rsidTr="00365084">
        <w:trPr>
          <w:trHeight w:val="476"/>
          <w:jc w:val="center"/>
        </w:trPr>
        <w:tc>
          <w:tcPr>
            <w:tcW w:w="1080"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废气排口</w:t>
            </w:r>
          </w:p>
        </w:tc>
        <w:tc>
          <w:tcPr>
            <w:tcW w:w="1103"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VOCs</w:t>
            </w:r>
          </w:p>
        </w:tc>
        <w:tc>
          <w:tcPr>
            <w:tcW w:w="3015" w:type="dxa"/>
          </w:tcPr>
          <w:p w:rsidR="00365084" w:rsidRPr="00365084" w:rsidRDefault="00365084" w:rsidP="00365084">
            <w:pPr>
              <w:rPr>
                <w:rFonts w:ascii="仿宋_GB2312" w:eastAsia="仿宋_GB2312"/>
                <w:szCs w:val="21"/>
              </w:rPr>
            </w:pPr>
            <w:r w:rsidRPr="00365084">
              <w:rPr>
                <w:rFonts w:ascii="仿宋_GB2312" w:eastAsia="仿宋_GB2312" w:hint="eastAsia"/>
                <w:szCs w:val="21"/>
              </w:rPr>
              <w:t>铸造行业大气污染物排放限值</w:t>
            </w:r>
          </w:p>
        </w:tc>
        <w:tc>
          <w:tcPr>
            <w:tcW w:w="1530"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w:t>
            </w:r>
          </w:p>
        </w:tc>
        <w:tc>
          <w:tcPr>
            <w:tcW w:w="1192"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50</w:t>
            </w:r>
            <w:r w:rsidRPr="00365084">
              <w:t xml:space="preserve"> </w:t>
            </w:r>
            <w:r w:rsidRPr="00365084">
              <w:rPr>
                <w:rFonts w:ascii="仿宋_GB2312" w:eastAsia="仿宋_GB2312"/>
                <w:szCs w:val="21"/>
              </w:rPr>
              <w:t>mg/ m</w:t>
            </w:r>
            <w:r w:rsidRPr="00365084">
              <w:rPr>
                <w:rFonts w:ascii="仿宋_GB2312" w:eastAsia="仿宋_GB2312"/>
                <w:szCs w:val="21"/>
              </w:rPr>
              <w:t>³</w:t>
            </w:r>
          </w:p>
        </w:tc>
      </w:tr>
      <w:tr w:rsidR="00365084" w:rsidRPr="00365084" w:rsidTr="00365084">
        <w:trPr>
          <w:trHeight w:val="476"/>
          <w:jc w:val="center"/>
        </w:trPr>
        <w:tc>
          <w:tcPr>
            <w:tcW w:w="1080"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喷漆排口</w:t>
            </w:r>
          </w:p>
        </w:tc>
        <w:tc>
          <w:tcPr>
            <w:tcW w:w="1103"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甲苯</w:t>
            </w:r>
          </w:p>
        </w:tc>
        <w:tc>
          <w:tcPr>
            <w:tcW w:w="3015" w:type="dxa"/>
          </w:tcPr>
          <w:p w:rsidR="00365084" w:rsidRPr="00365084" w:rsidRDefault="00365084" w:rsidP="00365084">
            <w:pPr>
              <w:rPr>
                <w:rFonts w:ascii="仿宋_GB2312" w:eastAsia="仿宋_GB2312"/>
                <w:szCs w:val="21"/>
              </w:rPr>
            </w:pPr>
            <w:r w:rsidRPr="00365084">
              <w:rPr>
                <w:rFonts w:ascii="仿宋_GB2312" w:eastAsia="仿宋_GB2312" w:hint="eastAsia"/>
                <w:szCs w:val="21"/>
              </w:rPr>
              <w:t>大气污染物综合排放标准</w:t>
            </w:r>
          </w:p>
        </w:tc>
        <w:tc>
          <w:tcPr>
            <w:tcW w:w="1530"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二级</w:t>
            </w:r>
          </w:p>
        </w:tc>
        <w:tc>
          <w:tcPr>
            <w:tcW w:w="1192"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40</w:t>
            </w:r>
            <w:r w:rsidRPr="00365084">
              <w:t xml:space="preserve"> </w:t>
            </w:r>
            <w:r w:rsidRPr="00365084">
              <w:rPr>
                <w:rFonts w:ascii="仿宋_GB2312" w:eastAsia="仿宋_GB2312"/>
                <w:szCs w:val="21"/>
              </w:rPr>
              <w:t>mg/ m</w:t>
            </w:r>
            <w:r w:rsidRPr="00365084">
              <w:rPr>
                <w:rFonts w:ascii="仿宋_GB2312" w:eastAsia="仿宋_GB2312"/>
                <w:szCs w:val="21"/>
              </w:rPr>
              <w:t>³</w:t>
            </w:r>
          </w:p>
        </w:tc>
      </w:tr>
      <w:tr w:rsidR="00365084" w:rsidRPr="00365084" w:rsidTr="00365084">
        <w:trPr>
          <w:trHeight w:val="476"/>
          <w:jc w:val="center"/>
        </w:trPr>
        <w:tc>
          <w:tcPr>
            <w:tcW w:w="1080"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喷漆排口</w:t>
            </w:r>
          </w:p>
        </w:tc>
        <w:tc>
          <w:tcPr>
            <w:tcW w:w="1103"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二甲苯</w:t>
            </w:r>
          </w:p>
        </w:tc>
        <w:tc>
          <w:tcPr>
            <w:tcW w:w="3015" w:type="dxa"/>
          </w:tcPr>
          <w:p w:rsidR="00365084" w:rsidRPr="00365084" w:rsidRDefault="00365084" w:rsidP="00365084">
            <w:pPr>
              <w:rPr>
                <w:rFonts w:ascii="仿宋_GB2312" w:eastAsia="仿宋_GB2312"/>
                <w:szCs w:val="21"/>
              </w:rPr>
            </w:pPr>
            <w:r w:rsidRPr="00365084">
              <w:rPr>
                <w:rFonts w:ascii="仿宋_GB2312" w:eastAsia="仿宋_GB2312" w:hint="eastAsia"/>
                <w:szCs w:val="21"/>
              </w:rPr>
              <w:t>大气污染物综合排放标准</w:t>
            </w:r>
          </w:p>
        </w:tc>
        <w:tc>
          <w:tcPr>
            <w:tcW w:w="1530"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二级</w:t>
            </w:r>
          </w:p>
        </w:tc>
        <w:tc>
          <w:tcPr>
            <w:tcW w:w="1192"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70</w:t>
            </w:r>
            <w:r w:rsidRPr="00365084">
              <w:t xml:space="preserve"> </w:t>
            </w:r>
            <w:r w:rsidRPr="00365084">
              <w:rPr>
                <w:rFonts w:ascii="仿宋_GB2312" w:eastAsia="仿宋_GB2312"/>
                <w:szCs w:val="21"/>
              </w:rPr>
              <w:t>mg/ m</w:t>
            </w:r>
            <w:r w:rsidRPr="00365084">
              <w:rPr>
                <w:rFonts w:ascii="仿宋_GB2312" w:eastAsia="仿宋_GB2312"/>
                <w:szCs w:val="21"/>
              </w:rPr>
              <w:t>³</w:t>
            </w:r>
          </w:p>
        </w:tc>
      </w:tr>
      <w:tr w:rsidR="00365084" w:rsidRPr="00365084" w:rsidTr="00365084">
        <w:trPr>
          <w:trHeight w:val="476"/>
          <w:jc w:val="center"/>
        </w:trPr>
        <w:tc>
          <w:tcPr>
            <w:tcW w:w="1080"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喷漆排口</w:t>
            </w:r>
          </w:p>
        </w:tc>
        <w:tc>
          <w:tcPr>
            <w:tcW w:w="1103"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非甲烷总烃</w:t>
            </w:r>
          </w:p>
        </w:tc>
        <w:tc>
          <w:tcPr>
            <w:tcW w:w="3015" w:type="dxa"/>
          </w:tcPr>
          <w:p w:rsidR="00365084" w:rsidRPr="00365084" w:rsidRDefault="00365084" w:rsidP="00365084">
            <w:pPr>
              <w:rPr>
                <w:rFonts w:ascii="仿宋_GB2312" w:eastAsia="仿宋_GB2312"/>
                <w:szCs w:val="21"/>
              </w:rPr>
            </w:pPr>
            <w:r w:rsidRPr="00365084">
              <w:rPr>
                <w:rFonts w:ascii="仿宋_GB2312" w:eastAsia="仿宋_GB2312" w:hint="eastAsia"/>
                <w:szCs w:val="21"/>
              </w:rPr>
              <w:t>大气污染物综合排放标准</w:t>
            </w:r>
          </w:p>
        </w:tc>
        <w:tc>
          <w:tcPr>
            <w:tcW w:w="1530"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二级</w:t>
            </w:r>
          </w:p>
        </w:tc>
        <w:tc>
          <w:tcPr>
            <w:tcW w:w="1192"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120</w:t>
            </w:r>
            <w:r w:rsidRPr="00365084">
              <w:t xml:space="preserve"> </w:t>
            </w:r>
            <w:r w:rsidRPr="00365084">
              <w:rPr>
                <w:rFonts w:ascii="仿宋_GB2312" w:eastAsia="仿宋_GB2312"/>
                <w:szCs w:val="21"/>
              </w:rPr>
              <w:t>mg/ m</w:t>
            </w:r>
            <w:r w:rsidRPr="00365084">
              <w:rPr>
                <w:rFonts w:ascii="仿宋_GB2312" w:eastAsia="仿宋_GB2312"/>
                <w:szCs w:val="21"/>
              </w:rPr>
              <w:t>³</w:t>
            </w:r>
          </w:p>
        </w:tc>
      </w:tr>
      <w:tr w:rsidR="00365084" w:rsidRPr="00365084" w:rsidTr="00365084">
        <w:trPr>
          <w:trHeight w:val="476"/>
          <w:jc w:val="center"/>
        </w:trPr>
        <w:tc>
          <w:tcPr>
            <w:tcW w:w="1080"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厂界</w:t>
            </w:r>
          </w:p>
        </w:tc>
        <w:tc>
          <w:tcPr>
            <w:tcW w:w="1103"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颗粒物（无组织）</w:t>
            </w:r>
          </w:p>
        </w:tc>
        <w:tc>
          <w:tcPr>
            <w:tcW w:w="3015" w:type="dxa"/>
          </w:tcPr>
          <w:p w:rsidR="00365084" w:rsidRPr="00365084" w:rsidRDefault="00365084" w:rsidP="00365084">
            <w:pPr>
              <w:rPr>
                <w:rFonts w:ascii="仿宋_GB2312" w:eastAsia="仿宋_GB2312"/>
                <w:szCs w:val="21"/>
              </w:rPr>
            </w:pPr>
            <w:r w:rsidRPr="00365084">
              <w:rPr>
                <w:rFonts w:ascii="仿宋_GB2312" w:eastAsia="仿宋_GB2312" w:hint="eastAsia"/>
                <w:szCs w:val="21"/>
              </w:rPr>
              <w:t>大气污染物综合排放标准</w:t>
            </w:r>
          </w:p>
        </w:tc>
        <w:tc>
          <w:tcPr>
            <w:tcW w:w="1530"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w:t>
            </w:r>
          </w:p>
        </w:tc>
        <w:tc>
          <w:tcPr>
            <w:tcW w:w="1192" w:type="dxa"/>
            <w:vAlign w:val="center"/>
          </w:tcPr>
          <w:p w:rsidR="00365084" w:rsidRPr="00365084" w:rsidRDefault="00365084" w:rsidP="00365084">
            <w:pPr>
              <w:rPr>
                <w:rFonts w:ascii="仿宋_GB2312" w:eastAsia="仿宋_GB2312"/>
                <w:szCs w:val="21"/>
              </w:rPr>
            </w:pPr>
            <w:r w:rsidRPr="00365084">
              <w:rPr>
                <w:rFonts w:ascii="仿宋_GB2312" w:eastAsia="仿宋_GB2312"/>
                <w:szCs w:val="21"/>
              </w:rPr>
              <w:t>1 mg/ m</w:t>
            </w:r>
            <w:r w:rsidRPr="00365084">
              <w:rPr>
                <w:rFonts w:ascii="仿宋_GB2312" w:eastAsia="仿宋_GB2312"/>
                <w:szCs w:val="21"/>
              </w:rPr>
              <w:t>³</w:t>
            </w:r>
          </w:p>
        </w:tc>
      </w:tr>
      <w:tr w:rsidR="00365084" w:rsidRPr="00365084" w:rsidTr="00365084">
        <w:trPr>
          <w:trHeight w:val="476"/>
          <w:jc w:val="center"/>
        </w:trPr>
        <w:tc>
          <w:tcPr>
            <w:tcW w:w="1080"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厂界</w:t>
            </w:r>
          </w:p>
        </w:tc>
        <w:tc>
          <w:tcPr>
            <w:tcW w:w="1103"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非甲烷总烃（无组织）</w:t>
            </w:r>
          </w:p>
        </w:tc>
        <w:tc>
          <w:tcPr>
            <w:tcW w:w="3015" w:type="dxa"/>
          </w:tcPr>
          <w:p w:rsidR="00365084" w:rsidRPr="00365084" w:rsidRDefault="00365084" w:rsidP="00365084">
            <w:pPr>
              <w:rPr>
                <w:rFonts w:ascii="仿宋_GB2312" w:eastAsia="仿宋_GB2312"/>
                <w:szCs w:val="21"/>
              </w:rPr>
            </w:pPr>
            <w:r w:rsidRPr="00365084">
              <w:rPr>
                <w:rFonts w:ascii="仿宋_GB2312" w:eastAsia="仿宋_GB2312" w:hint="eastAsia"/>
                <w:szCs w:val="21"/>
              </w:rPr>
              <w:t>挥发性有机物无组织排放标准</w:t>
            </w:r>
          </w:p>
        </w:tc>
        <w:tc>
          <w:tcPr>
            <w:tcW w:w="1530"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w:t>
            </w:r>
          </w:p>
        </w:tc>
        <w:tc>
          <w:tcPr>
            <w:tcW w:w="1192"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10</w:t>
            </w:r>
            <w:r w:rsidRPr="00365084">
              <w:t xml:space="preserve"> </w:t>
            </w:r>
            <w:r w:rsidRPr="00365084">
              <w:rPr>
                <w:rFonts w:ascii="仿宋_GB2312" w:eastAsia="仿宋_GB2312"/>
                <w:szCs w:val="21"/>
              </w:rPr>
              <w:t>mg/ m</w:t>
            </w:r>
            <w:r w:rsidRPr="00365084">
              <w:rPr>
                <w:rFonts w:ascii="仿宋_GB2312" w:eastAsia="仿宋_GB2312"/>
                <w:szCs w:val="21"/>
              </w:rPr>
              <w:t>³</w:t>
            </w:r>
          </w:p>
        </w:tc>
      </w:tr>
    </w:tbl>
    <w:p w:rsidR="00365084" w:rsidRPr="00365084" w:rsidRDefault="00365084" w:rsidP="00365084">
      <w:pPr>
        <w:widowControl/>
        <w:adjustRightInd w:val="0"/>
        <w:snapToGrid w:val="0"/>
        <w:jc w:val="center"/>
        <w:rPr>
          <w:rFonts w:ascii="仿宋_GB2312" w:eastAsia="仿宋_GB2312" w:hAnsi="Times New Roman"/>
          <w:sz w:val="28"/>
          <w:szCs w:val="28"/>
        </w:rPr>
      </w:pPr>
      <w:r w:rsidRPr="00365084">
        <w:rPr>
          <w:rFonts w:ascii="仿宋_GB2312" w:eastAsia="仿宋_GB2312" w:hAnsi="Times New Roman" w:hint="eastAsia"/>
          <w:sz w:val="28"/>
          <w:szCs w:val="28"/>
        </w:rPr>
        <w:t>表8   废水污染物监测结果评价标准</w:t>
      </w:r>
    </w:p>
    <w:tbl>
      <w:tblPr>
        <w:tblW w:w="0" w:type="auto"/>
        <w:jc w:val="center"/>
        <w:tblBorders>
          <w:top w:val="double" w:sz="4" w:space="0" w:color="auto"/>
          <w:bottom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98"/>
        <w:gridCol w:w="2820"/>
        <w:gridCol w:w="1530"/>
        <w:gridCol w:w="1192"/>
      </w:tblGrid>
      <w:tr w:rsidR="00365084" w:rsidRPr="00365084" w:rsidTr="00365084">
        <w:trPr>
          <w:trHeight w:val="476"/>
          <w:jc w:val="center"/>
        </w:trPr>
        <w:tc>
          <w:tcPr>
            <w:tcW w:w="1080" w:type="dxa"/>
            <w:vMerge w:val="restart"/>
            <w:vAlign w:val="center"/>
          </w:tcPr>
          <w:p w:rsidR="00365084" w:rsidRPr="00365084" w:rsidRDefault="00365084" w:rsidP="00365084">
            <w:pPr>
              <w:jc w:val="center"/>
              <w:rPr>
                <w:rFonts w:ascii="仿宋_GB2312" w:eastAsia="仿宋_GB2312"/>
                <w:b/>
                <w:bCs/>
                <w:szCs w:val="21"/>
              </w:rPr>
            </w:pPr>
            <w:r w:rsidRPr="00365084">
              <w:rPr>
                <w:rFonts w:ascii="仿宋_GB2312" w:eastAsia="仿宋_GB2312" w:hint="eastAsia"/>
                <w:b/>
                <w:bCs/>
                <w:szCs w:val="21"/>
              </w:rPr>
              <w:t>监测断面</w:t>
            </w:r>
          </w:p>
        </w:tc>
        <w:tc>
          <w:tcPr>
            <w:tcW w:w="1298" w:type="dxa"/>
            <w:vMerge w:val="restart"/>
            <w:vAlign w:val="center"/>
          </w:tcPr>
          <w:p w:rsidR="00365084" w:rsidRPr="00365084" w:rsidRDefault="00365084" w:rsidP="00365084">
            <w:pPr>
              <w:rPr>
                <w:rFonts w:ascii="仿宋_GB2312" w:eastAsia="仿宋_GB2312"/>
                <w:b/>
                <w:bCs/>
                <w:szCs w:val="21"/>
              </w:rPr>
            </w:pPr>
            <w:r w:rsidRPr="00365084">
              <w:rPr>
                <w:rFonts w:ascii="仿宋_GB2312" w:eastAsia="仿宋_GB2312" w:hint="eastAsia"/>
                <w:b/>
                <w:bCs/>
                <w:szCs w:val="21"/>
              </w:rPr>
              <w:t>监测项目</w:t>
            </w:r>
          </w:p>
        </w:tc>
        <w:tc>
          <w:tcPr>
            <w:tcW w:w="5542" w:type="dxa"/>
            <w:gridSpan w:val="3"/>
            <w:vAlign w:val="center"/>
          </w:tcPr>
          <w:p w:rsidR="00365084" w:rsidRPr="00365084" w:rsidRDefault="00365084" w:rsidP="00365084">
            <w:pPr>
              <w:jc w:val="center"/>
              <w:rPr>
                <w:rFonts w:ascii="仿宋_GB2312" w:eastAsia="仿宋_GB2312"/>
                <w:b/>
                <w:bCs/>
                <w:szCs w:val="21"/>
              </w:rPr>
            </w:pPr>
            <w:r w:rsidRPr="00365084">
              <w:rPr>
                <w:rFonts w:ascii="仿宋_GB2312" w:eastAsia="仿宋_GB2312" w:hint="eastAsia"/>
                <w:b/>
                <w:bCs/>
                <w:szCs w:val="21"/>
              </w:rPr>
              <w:t>评价标准</w:t>
            </w:r>
          </w:p>
        </w:tc>
      </w:tr>
      <w:tr w:rsidR="00365084" w:rsidRPr="00365084" w:rsidTr="00365084">
        <w:trPr>
          <w:trHeight w:val="476"/>
          <w:jc w:val="center"/>
        </w:trPr>
        <w:tc>
          <w:tcPr>
            <w:tcW w:w="1080" w:type="dxa"/>
            <w:vMerge/>
            <w:vAlign w:val="center"/>
          </w:tcPr>
          <w:p w:rsidR="00365084" w:rsidRPr="00365084" w:rsidRDefault="00365084" w:rsidP="00365084">
            <w:pPr>
              <w:rPr>
                <w:rFonts w:ascii="仿宋_GB2312" w:eastAsia="仿宋_GB2312"/>
                <w:b/>
                <w:bCs/>
                <w:szCs w:val="21"/>
              </w:rPr>
            </w:pPr>
          </w:p>
        </w:tc>
        <w:tc>
          <w:tcPr>
            <w:tcW w:w="1298" w:type="dxa"/>
            <w:vMerge/>
            <w:vAlign w:val="center"/>
          </w:tcPr>
          <w:p w:rsidR="00365084" w:rsidRPr="00365084" w:rsidRDefault="00365084" w:rsidP="00365084">
            <w:pPr>
              <w:rPr>
                <w:rFonts w:ascii="仿宋_GB2312" w:eastAsia="仿宋_GB2312"/>
                <w:b/>
                <w:bCs/>
                <w:szCs w:val="21"/>
              </w:rPr>
            </w:pPr>
          </w:p>
        </w:tc>
        <w:tc>
          <w:tcPr>
            <w:tcW w:w="2820" w:type="dxa"/>
            <w:vAlign w:val="center"/>
          </w:tcPr>
          <w:p w:rsidR="00365084" w:rsidRPr="00365084" w:rsidRDefault="00365084" w:rsidP="00365084">
            <w:pPr>
              <w:rPr>
                <w:rFonts w:ascii="仿宋_GB2312" w:eastAsia="仿宋_GB2312"/>
                <w:b/>
                <w:bCs/>
                <w:szCs w:val="21"/>
              </w:rPr>
            </w:pPr>
            <w:r w:rsidRPr="00365084">
              <w:rPr>
                <w:rFonts w:ascii="仿宋_GB2312" w:eastAsia="仿宋_GB2312" w:hint="eastAsia"/>
                <w:b/>
                <w:bCs/>
                <w:szCs w:val="21"/>
              </w:rPr>
              <w:t>名称及代号</w:t>
            </w:r>
          </w:p>
        </w:tc>
        <w:tc>
          <w:tcPr>
            <w:tcW w:w="1530" w:type="dxa"/>
            <w:vAlign w:val="center"/>
          </w:tcPr>
          <w:p w:rsidR="00365084" w:rsidRPr="00365084" w:rsidRDefault="00365084" w:rsidP="00365084">
            <w:pPr>
              <w:rPr>
                <w:rFonts w:ascii="仿宋_GB2312" w:eastAsia="仿宋_GB2312"/>
                <w:b/>
                <w:bCs/>
                <w:szCs w:val="21"/>
                <w:highlight w:val="red"/>
              </w:rPr>
            </w:pPr>
            <w:r w:rsidRPr="00365084">
              <w:rPr>
                <w:rFonts w:ascii="仿宋_GB2312" w:eastAsia="仿宋_GB2312" w:hint="eastAsia"/>
                <w:b/>
                <w:bCs/>
                <w:szCs w:val="21"/>
              </w:rPr>
              <w:t>时段、级别</w:t>
            </w:r>
          </w:p>
        </w:tc>
        <w:tc>
          <w:tcPr>
            <w:tcW w:w="1192" w:type="dxa"/>
            <w:vAlign w:val="center"/>
          </w:tcPr>
          <w:p w:rsidR="00365084" w:rsidRPr="00365084" w:rsidRDefault="00365084" w:rsidP="00365084">
            <w:pPr>
              <w:rPr>
                <w:rFonts w:ascii="仿宋_GB2312" w:eastAsia="仿宋_GB2312"/>
                <w:b/>
                <w:bCs/>
                <w:szCs w:val="21"/>
                <w:highlight w:val="red"/>
              </w:rPr>
            </w:pPr>
            <w:r w:rsidRPr="00365084">
              <w:rPr>
                <w:rFonts w:ascii="仿宋_GB2312" w:eastAsia="仿宋_GB2312" w:hint="eastAsia"/>
                <w:b/>
                <w:bCs/>
                <w:szCs w:val="21"/>
              </w:rPr>
              <w:t>限值</w:t>
            </w:r>
          </w:p>
        </w:tc>
      </w:tr>
      <w:tr w:rsidR="00365084" w:rsidRPr="00365084" w:rsidTr="00365084">
        <w:trPr>
          <w:trHeight w:val="476"/>
          <w:jc w:val="center"/>
        </w:trPr>
        <w:tc>
          <w:tcPr>
            <w:tcW w:w="1080"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废水排口</w:t>
            </w:r>
          </w:p>
        </w:tc>
        <w:tc>
          <w:tcPr>
            <w:tcW w:w="1298" w:type="dxa"/>
          </w:tcPr>
          <w:p w:rsidR="00365084" w:rsidRPr="00365084" w:rsidRDefault="00365084" w:rsidP="00365084">
            <w:pPr>
              <w:rPr>
                <w:rFonts w:ascii="仿宋_GB2312" w:eastAsia="仿宋_GB2312"/>
                <w:szCs w:val="21"/>
              </w:rPr>
            </w:pPr>
            <w:r w:rsidRPr="00365084">
              <w:rPr>
                <w:rFonts w:ascii="仿宋_GB2312" w:eastAsia="仿宋_GB2312" w:hint="eastAsia"/>
                <w:szCs w:val="21"/>
              </w:rPr>
              <w:t>化学需氧量</w:t>
            </w:r>
          </w:p>
        </w:tc>
        <w:tc>
          <w:tcPr>
            <w:tcW w:w="2820"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经开区污水处理厂接管标准</w:t>
            </w:r>
          </w:p>
        </w:tc>
        <w:tc>
          <w:tcPr>
            <w:tcW w:w="1530"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w:t>
            </w:r>
          </w:p>
        </w:tc>
        <w:tc>
          <w:tcPr>
            <w:tcW w:w="1192"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3</w:t>
            </w:r>
            <w:r w:rsidRPr="00365084">
              <w:rPr>
                <w:rFonts w:ascii="仿宋_GB2312" w:eastAsia="仿宋_GB2312"/>
                <w:szCs w:val="21"/>
              </w:rPr>
              <w:t>8</w:t>
            </w:r>
            <w:r w:rsidRPr="00365084">
              <w:rPr>
                <w:rFonts w:ascii="仿宋_GB2312" w:eastAsia="仿宋_GB2312" w:hint="eastAsia"/>
                <w:szCs w:val="21"/>
              </w:rPr>
              <w:t>0mg/L</w:t>
            </w:r>
          </w:p>
        </w:tc>
      </w:tr>
      <w:tr w:rsidR="00365084" w:rsidRPr="00365084" w:rsidTr="00365084">
        <w:trPr>
          <w:trHeight w:val="476"/>
          <w:jc w:val="center"/>
        </w:trPr>
        <w:tc>
          <w:tcPr>
            <w:tcW w:w="1080" w:type="dxa"/>
          </w:tcPr>
          <w:p w:rsidR="00365084" w:rsidRPr="00365084" w:rsidRDefault="00365084" w:rsidP="00365084">
            <w:r w:rsidRPr="00365084">
              <w:rPr>
                <w:rFonts w:ascii="仿宋_GB2312" w:eastAsia="仿宋_GB2312" w:hint="eastAsia"/>
                <w:szCs w:val="21"/>
              </w:rPr>
              <w:t>废水排口</w:t>
            </w:r>
          </w:p>
        </w:tc>
        <w:tc>
          <w:tcPr>
            <w:tcW w:w="1298" w:type="dxa"/>
          </w:tcPr>
          <w:p w:rsidR="00365084" w:rsidRPr="00365084" w:rsidRDefault="00365084" w:rsidP="00365084">
            <w:pPr>
              <w:rPr>
                <w:rFonts w:ascii="仿宋_GB2312" w:eastAsia="仿宋_GB2312"/>
                <w:szCs w:val="21"/>
              </w:rPr>
            </w:pPr>
            <w:r w:rsidRPr="00365084">
              <w:rPr>
                <w:rFonts w:ascii="仿宋_GB2312" w:eastAsia="仿宋_GB2312" w:hint="eastAsia"/>
                <w:szCs w:val="21"/>
              </w:rPr>
              <w:t>氨氮</w:t>
            </w:r>
          </w:p>
        </w:tc>
        <w:tc>
          <w:tcPr>
            <w:tcW w:w="2820" w:type="dxa"/>
          </w:tcPr>
          <w:p w:rsidR="00365084" w:rsidRPr="00365084" w:rsidRDefault="00365084" w:rsidP="00365084">
            <w:r w:rsidRPr="00365084">
              <w:rPr>
                <w:rFonts w:ascii="仿宋_GB2312" w:eastAsia="仿宋_GB2312" w:hint="eastAsia"/>
                <w:szCs w:val="21"/>
              </w:rPr>
              <w:t>经开区污水处理厂接管标准</w:t>
            </w:r>
          </w:p>
        </w:tc>
        <w:tc>
          <w:tcPr>
            <w:tcW w:w="1530" w:type="dxa"/>
          </w:tcPr>
          <w:p w:rsidR="00365084" w:rsidRPr="00365084" w:rsidRDefault="00365084" w:rsidP="00365084">
            <w:r w:rsidRPr="00365084">
              <w:rPr>
                <w:rFonts w:hint="eastAsia"/>
              </w:rPr>
              <w:t>/</w:t>
            </w:r>
          </w:p>
        </w:tc>
        <w:tc>
          <w:tcPr>
            <w:tcW w:w="1192" w:type="dxa"/>
            <w:vAlign w:val="center"/>
          </w:tcPr>
          <w:p w:rsidR="00365084" w:rsidRPr="00365084" w:rsidRDefault="00365084" w:rsidP="00365084">
            <w:pPr>
              <w:rPr>
                <w:rFonts w:ascii="仿宋_GB2312" w:eastAsia="仿宋_GB2312"/>
                <w:szCs w:val="21"/>
              </w:rPr>
            </w:pPr>
            <w:r w:rsidRPr="00365084">
              <w:rPr>
                <w:rFonts w:ascii="仿宋_GB2312" w:eastAsia="仿宋_GB2312"/>
                <w:szCs w:val="21"/>
              </w:rPr>
              <w:t>35</w:t>
            </w:r>
            <w:r w:rsidRPr="00365084">
              <w:t xml:space="preserve"> </w:t>
            </w:r>
            <w:r w:rsidRPr="00365084">
              <w:rPr>
                <w:rFonts w:ascii="仿宋_GB2312" w:eastAsia="仿宋_GB2312"/>
                <w:szCs w:val="21"/>
              </w:rPr>
              <w:t>mg/L</w:t>
            </w:r>
          </w:p>
        </w:tc>
      </w:tr>
      <w:tr w:rsidR="00365084" w:rsidRPr="00365084" w:rsidTr="00365084">
        <w:trPr>
          <w:trHeight w:val="476"/>
          <w:jc w:val="center"/>
        </w:trPr>
        <w:tc>
          <w:tcPr>
            <w:tcW w:w="1080" w:type="dxa"/>
          </w:tcPr>
          <w:p w:rsidR="00365084" w:rsidRPr="00365084" w:rsidRDefault="00365084" w:rsidP="00365084">
            <w:r w:rsidRPr="00365084">
              <w:rPr>
                <w:rFonts w:ascii="仿宋_GB2312" w:eastAsia="仿宋_GB2312" w:hint="eastAsia"/>
                <w:szCs w:val="21"/>
              </w:rPr>
              <w:t>废水排口</w:t>
            </w:r>
          </w:p>
        </w:tc>
        <w:tc>
          <w:tcPr>
            <w:tcW w:w="1298"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SS</w:t>
            </w:r>
          </w:p>
        </w:tc>
        <w:tc>
          <w:tcPr>
            <w:tcW w:w="2820" w:type="dxa"/>
          </w:tcPr>
          <w:p w:rsidR="00365084" w:rsidRPr="00365084" w:rsidRDefault="00365084" w:rsidP="00365084">
            <w:r w:rsidRPr="00365084">
              <w:rPr>
                <w:rFonts w:ascii="仿宋_GB2312" w:eastAsia="仿宋_GB2312" w:hint="eastAsia"/>
                <w:szCs w:val="21"/>
              </w:rPr>
              <w:t>经开区污水处理厂接管标准</w:t>
            </w:r>
          </w:p>
        </w:tc>
        <w:tc>
          <w:tcPr>
            <w:tcW w:w="1530" w:type="dxa"/>
          </w:tcPr>
          <w:p w:rsidR="00365084" w:rsidRPr="00365084" w:rsidRDefault="00365084" w:rsidP="00365084">
            <w:r w:rsidRPr="00365084">
              <w:rPr>
                <w:rFonts w:hint="eastAsia"/>
              </w:rPr>
              <w:t>/</w:t>
            </w:r>
          </w:p>
        </w:tc>
        <w:tc>
          <w:tcPr>
            <w:tcW w:w="1192"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2</w:t>
            </w:r>
            <w:r w:rsidRPr="00365084">
              <w:rPr>
                <w:rFonts w:ascii="仿宋_GB2312" w:eastAsia="仿宋_GB2312"/>
                <w:szCs w:val="21"/>
              </w:rPr>
              <w:t>8</w:t>
            </w:r>
            <w:r w:rsidRPr="00365084">
              <w:rPr>
                <w:rFonts w:ascii="仿宋_GB2312" w:eastAsia="仿宋_GB2312" w:hint="eastAsia"/>
                <w:szCs w:val="21"/>
              </w:rPr>
              <w:t>0</w:t>
            </w:r>
            <w:r w:rsidRPr="00365084">
              <w:t xml:space="preserve"> </w:t>
            </w:r>
            <w:r w:rsidRPr="00365084">
              <w:rPr>
                <w:rFonts w:ascii="仿宋_GB2312" w:eastAsia="仿宋_GB2312"/>
                <w:szCs w:val="21"/>
              </w:rPr>
              <w:t>mg/L</w:t>
            </w:r>
          </w:p>
        </w:tc>
      </w:tr>
      <w:tr w:rsidR="00365084" w:rsidRPr="00365084" w:rsidTr="00365084">
        <w:trPr>
          <w:trHeight w:val="476"/>
          <w:jc w:val="center"/>
        </w:trPr>
        <w:tc>
          <w:tcPr>
            <w:tcW w:w="1080" w:type="dxa"/>
          </w:tcPr>
          <w:p w:rsidR="00365084" w:rsidRPr="00365084" w:rsidRDefault="00365084" w:rsidP="00365084">
            <w:r w:rsidRPr="00365084">
              <w:rPr>
                <w:rFonts w:ascii="仿宋_GB2312" w:eastAsia="仿宋_GB2312" w:hint="eastAsia"/>
                <w:szCs w:val="21"/>
              </w:rPr>
              <w:t>废水排口</w:t>
            </w:r>
          </w:p>
        </w:tc>
        <w:tc>
          <w:tcPr>
            <w:tcW w:w="1298"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BOD5</w:t>
            </w:r>
          </w:p>
        </w:tc>
        <w:tc>
          <w:tcPr>
            <w:tcW w:w="2820" w:type="dxa"/>
          </w:tcPr>
          <w:p w:rsidR="00365084" w:rsidRPr="00365084" w:rsidRDefault="00365084" w:rsidP="00365084">
            <w:r w:rsidRPr="00365084">
              <w:rPr>
                <w:rFonts w:ascii="仿宋_GB2312" w:eastAsia="仿宋_GB2312" w:hint="eastAsia"/>
                <w:szCs w:val="21"/>
              </w:rPr>
              <w:t>经开区污水处理厂接管标准</w:t>
            </w:r>
          </w:p>
        </w:tc>
        <w:tc>
          <w:tcPr>
            <w:tcW w:w="1530" w:type="dxa"/>
          </w:tcPr>
          <w:p w:rsidR="00365084" w:rsidRPr="00365084" w:rsidRDefault="00365084" w:rsidP="00365084">
            <w:r w:rsidRPr="00365084">
              <w:rPr>
                <w:rFonts w:hint="eastAsia"/>
              </w:rPr>
              <w:t>/</w:t>
            </w:r>
          </w:p>
        </w:tc>
        <w:tc>
          <w:tcPr>
            <w:tcW w:w="1192"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1</w:t>
            </w:r>
            <w:r w:rsidRPr="00365084">
              <w:rPr>
                <w:rFonts w:ascii="仿宋_GB2312" w:eastAsia="仿宋_GB2312"/>
                <w:szCs w:val="21"/>
              </w:rPr>
              <w:t>8</w:t>
            </w:r>
            <w:r w:rsidRPr="00365084">
              <w:rPr>
                <w:rFonts w:ascii="仿宋_GB2312" w:eastAsia="仿宋_GB2312" w:hint="eastAsia"/>
                <w:szCs w:val="21"/>
              </w:rPr>
              <w:t>0</w:t>
            </w:r>
            <w:r w:rsidRPr="00365084">
              <w:t xml:space="preserve"> </w:t>
            </w:r>
            <w:r w:rsidRPr="00365084">
              <w:rPr>
                <w:rFonts w:ascii="仿宋_GB2312" w:eastAsia="仿宋_GB2312"/>
                <w:szCs w:val="21"/>
              </w:rPr>
              <w:t>mg/L</w:t>
            </w:r>
          </w:p>
        </w:tc>
      </w:tr>
      <w:tr w:rsidR="00365084" w:rsidRPr="00365084" w:rsidTr="00365084">
        <w:trPr>
          <w:trHeight w:val="476"/>
          <w:jc w:val="center"/>
        </w:trPr>
        <w:tc>
          <w:tcPr>
            <w:tcW w:w="1080" w:type="dxa"/>
          </w:tcPr>
          <w:p w:rsidR="00365084" w:rsidRPr="00365084" w:rsidRDefault="00365084" w:rsidP="00365084">
            <w:r w:rsidRPr="00365084">
              <w:rPr>
                <w:rFonts w:ascii="仿宋_GB2312" w:eastAsia="仿宋_GB2312" w:hint="eastAsia"/>
                <w:szCs w:val="21"/>
              </w:rPr>
              <w:t>废水排口</w:t>
            </w:r>
          </w:p>
        </w:tc>
        <w:tc>
          <w:tcPr>
            <w:tcW w:w="1298"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石油类</w:t>
            </w:r>
          </w:p>
        </w:tc>
        <w:tc>
          <w:tcPr>
            <w:tcW w:w="2820" w:type="dxa"/>
          </w:tcPr>
          <w:p w:rsidR="00365084" w:rsidRPr="00365084" w:rsidRDefault="00365084" w:rsidP="00365084">
            <w:pPr>
              <w:rPr>
                <w:rFonts w:ascii="仿宋_GB2312" w:eastAsia="仿宋_GB2312"/>
                <w:szCs w:val="21"/>
              </w:rPr>
            </w:pPr>
            <w:r w:rsidRPr="00365084">
              <w:rPr>
                <w:rFonts w:ascii="仿宋_GB2312" w:eastAsia="仿宋_GB2312" w:hint="eastAsia"/>
                <w:szCs w:val="21"/>
              </w:rPr>
              <w:t>经开区污水处理厂接管标准</w:t>
            </w:r>
          </w:p>
        </w:tc>
        <w:tc>
          <w:tcPr>
            <w:tcW w:w="1530" w:type="dxa"/>
          </w:tcPr>
          <w:p w:rsidR="00365084" w:rsidRPr="00365084" w:rsidRDefault="00365084" w:rsidP="00365084">
            <w:r w:rsidRPr="00365084">
              <w:rPr>
                <w:rFonts w:hint="eastAsia"/>
              </w:rPr>
              <w:t>/</w:t>
            </w:r>
          </w:p>
        </w:tc>
        <w:tc>
          <w:tcPr>
            <w:tcW w:w="1192" w:type="dxa"/>
            <w:vAlign w:val="center"/>
          </w:tcPr>
          <w:p w:rsidR="00365084" w:rsidRPr="00365084" w:rsidRDefault="00365084" w:rsidP="00365084">
            <w:pPr>
              <w:rPr>
                <w:rFonts w:ascii="仿宋_GB2312" w:eastAsia="仿宋_GB2312"/>
                <w:szCs w:val="21"/>
                <w:highlight w:val="red"/>
              </w:rPr>
            </w:pPr>
            <w:r w:rsidRPr="00365084">
              <w:rPr>
                <w:rFonts w:ascii="仿宋_GB2312" w:eastAsia="仿宋_GB2312" w:hint="eastAsia"/>
                <w:szCs w:val="21"/>
              </w:rPr>
              <w:t>20</w:t>
            </w:r>
            <w:r w:rsidRPr="00365084">
              <w:rPr>
                <w:rFonts w:ascii="仿宋_GB2312" w:eastAsia="仿宋_GB2312"/>
                <w:szCs w:val="21"/>
              </w:rPr>
              <w:t>mg/L</w:t>
            </w:r>
          </w:p>
        </w:tc>
      </w:tr>
      <w:tr w:rsidR="00365084" w:rsidRPr="00365084" w:rsidTr="00365084">
        <w:trPr>
          <w:trHeight w:val="476"/>
          <w:jc w:val="center"/>
        </w:trPr>
        <w:tc>
          <w:tcPr>
            <w:tcW w:w="1080" w:type="dxa"/>
          </w:tcPr>
          <w:p w:rsidR="00365084" w:rsidRPr="00365084" w:rsidRDefault="00365084" w:rsidP="00365084">
            <w:pPr>
              <w:rPr>
                <w:rFonts w:ascii="仿宋_GB2312" w:eastAsia="仿宋_GB2312"/>
                <w:szCs w:val="21"/>
              </w:rPr>
            </w:pPr>
            <w:r w:rsidRPr="00365084">
              <w:rPr>
                <w:rFonts w:ascii="仿宋_GB2312" w:eastAsia="仿宋_GB2312" w:hint="eastAsia"/>
                <w:szCs w:val="21"/>
              </w:rPr>
              <w:t>废水排口</w:t>
            </w:r>
          </w:p>
        </w:tc>
        <w:tc>
          <w:tcPr>
            <w:tcW w:w="1298"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PH</w:t>
            </w:r>
          </w:p>
        </w:tc>
        <w:tc>
          <w:tcPr>
            <w:tcW w:w="2820" w:type="dxa"/>
          </w:tcPr>
          <w:p w:rsidR="00365084" w:rsidRPr="00365084" w:rsidRDefault="00365084" w:rsidP="00365084">
            <w:r w:rsidRPr="00365084">
              <w:rPr>
                <w:rFonts w:ascii="仿宋_GB2312" w:eastAsia="仿宋_GB2312" w:hint="eastAsia"/>
                <w:szCs w:val="21"/>
              </w:rPr>
              <w:t>经开区污水处理厂接管标准</w:t>
            </w:r>
          </w:p>
        </w:tc>
        <w:tc>
          <w:tcPr>
            <w:tcW w:w="1530" w:type="dxa"/>
          </w:tcPr>
          <w:p w:rsidR="00365084" w:rsidRPr="00365084" w:rsidRDefault="00365084" w:rsidP="00365084">
            <w:r w:rsidRPr="00365084">
              <w:rPr>
                <w:rFonts w:ascii="仿宋_GB2312" w:eastAsia="仿宋_GB2312" w:hint="eastAsia"/>
                <w:szCs w:val="21"/>
              </w:rPr>
              <w:t>/</w:t>
            </w:r>
          </w:p>
        </w:tc>
        <w:tc>
          <w:tcPr>
            <w:tcW w:w="1192"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6-9</w:t>
            </w:r>
          </w:p>
        </w:tc>
      </w:tr>
      <w:tr w:rsidR="00365084" w:rsidRPr="00365084" w:rsidTr="00365084">
        <w:trPr>
          <w:trHeight w:val="476"/>
          <w:jc w:val="center"/>
        </w:trPr>
        <w:tc>
          <w:tcPr>
            <w:tcW w:w="1080" w:type="dxa"/>
          </w:tcPr>
          <w:p w:rsidR="00365084" w:rsidRPr="00365084" w:rsidRDefault="00365084" w:rsidP="00365084">
            <w:pPr>
              <w:rPr>
                <w:rFonts w:ascii="仿宋_GB2312" w:eastAsia="仿宋_GB2312"/>
                <w:szCs w:val="21"/>
              </w:rPr>
            </w:pPr>
            <w:r w:rsidRPr="00365084">
              <w:rPr>
                <w:rFonts w:ascii="仿宋_GB2312" w:eastAsia="仿宋_GB2312" w:hint="eastAsia"/>
                <w:szCs w:val="21"/>
              </w:rPr>
              <w:t>废水排口</w:t>
            </w:r>
          </w:p>
        </w:tc>
        <w:tc>
          <w:tcPr>
            <w:tcW w:w="1298"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色度</w:t>
            </w:r>
          </w:p>
        </w:tc>
        <w:tc>
          <w:tcPr>
            <w:tcW w:w="2820" w:type="dxa"/>
          </w:tcPr>
          <w:p w:rsidR="00365084" w:rsidRPr="00365084" w:rsidRDefault="00365084" w:rsidP="00365084">
            <w:pPr>
              <w:rPr>
                <w:rFonts w:ascii="仿宋_GB2312" w:eastAsia="仿宋_GB2312"/>
                <w:szCs w:val="21"/>
              </w:rPr>
            </w:pPr>
            <w:r w:rsidRPr="00365084">
              <w:rPr>
                <w:rFonts w:ascii="仿宋_GB2312" w:eastAsia="仿宋_GB2312" w:hint="eastAsia"/>
                <w:szCs w:val="21"/>
              </w:rPr>
              <w:t>污水排入城镇下水道水质标准</w:t>
            </w:r>
          </w:p>
        </w:tc>
        <w:tc>
          <w:tcPr>
            <w:tcW w:w="1530" w:type="dxa"/>
          </w:tcPr>
          <w:p w:rsidR="00365084" w:rsidRPr="00365084" w:rsidRDefault="00365084" w:rsidP="00365084">
            <w:pPr>
              <w:rPr>
                <w:rFonts w:ascii="仿宋_GB2312" w:eastAsia="仿宋_GB2312"/>
                <w:szCs w:val="21"/>
              </w:rPr>
            </w:pPr>
            <w:r w:rsidRPr="00365084">
              <w:rPr>
                <w:rFonts w:ascii="仿宋_GB2312" w:eastAsia="仿宋_GB2312" w:hint="eastAsia"/>
                <w:szCs w:val="21"/>
              </w:rPr>
              <w:t>/</w:t>
            </w:r>
          </w:p>
        </w:tc>
        <w:tc>
          <w:tcPr>
            <w:tcW w:w="1192"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64倍</w:t>
            </w:r>
          </w:p>
        </w:tc>
      </w:tr>
      <w:tr w:rsidR="00365084" w:rsidRPr="00365084" w:rsidTr="00365084">
        <w:trPr>
          <w:trHeight w:val="476"/>
          <w:jc w:val="center"/>
        </w:trPr>
        <w:tc>
          <w:tcPr>
            <w:tcW w:w="1080" w:type="dxa"/>
          </w:tcPr>
          <w:p w:rsidR="00365084" w:rsidRPr="00365084" w:rsidRDefault="00365084" w:rsidP="00365084">
            <w:pPr>
              <w:rPr>
                <w:rFonts w:ascii="仿宋_GB2312" w:eastAsia="仿宋_GB2312"/>
                <w:szCs w:val="21"/>
              </w:rPr>
            </w:pPr>
            <w:r w:rsidRPr="00365084">
              <w:rPr>
                <w:rFonts w:ascii="仿宋_GB2312" w:eastAsia="仿宋_GB2312" w:hint="eastAsia"/>
                <w:szCs w:val="21"/>
              </w:rPr>
              <w:t>废水排口</w:t>
            </w:r>
          </w:p>
        </w:tc>
        <w:tc>
          <w:tcPr>
            <w:tcW w:w="1298"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总磷</w:t>
            </w:r>
          </w:p>
        </w:tc>
        <w:tc>
          <w:tcPr>
            <w:tcW w:w="2820" w:type="dxa"/>
          </w:tcPr>
          <w:p w:rsidR="00365084" w:rsidRPr="00365084" w:rsidRDefault="00365084" w:rsidP="00365084">
            <w:pPr>
              <w:rPr>
                <w:rFonts w:ascii="仿宋_GB2312" w:eastAsia="仿宋_GB2312"/>
                <w:szCs w:val="21"/>
              </w:rPr>
            </w:pPr>
            <w:r w:rsidRPr="00365084">
              <w:rPr>
                <w:rFonts w:ascii="仿宋_GB2312" w:eastAsia="仿宋_GB2312" w:hint="eastAsia"/>
                <w:szCs w:val="21"/>
              </w:rPr>
              <w:t>经开区污水处理厂接管标准</w:t>
            </w:r>
          </w:p>
        </w:tc>
        <w:tc>
          <w:tcPr>
            <w:tcW w:w="1530" w:type="dxa"/>
          </w:tcPr>
          <w:p w:rsidR="00365084" w:rsidRPr="00365084" w:rsidRDefault="00365084" w:rsidP="00365084">
            <w:pPr>
              <w:rPr>
                <w:rFonts w:ascii="仿宋_GB2312" w:eastAsia="仿宋_GB2312"/>
                <w:szCs w:val="21"/>
              </w:rPr>
            </w:pPr>
            <w:r w:rsidRPr="00365084">
              <w:rPr>
                <w:rFonts w:ascii="仿宋_GB2312" w:eastAsia="仿宋_GB2312" w:hint="eastAsia"/>
                <w:szCs w:val="21"/>
              </w:rPr>
              <w:t>/</w:t>
            </w:r>
          </w:p>
        </w:tc>
        <w:tc>
          <w:tcPr>
            <w:tcW w:w="1192" w:type="dxa"/>
            <w:vAlign w:val="center"/>
          </w:tcPr>
          <w:p w:rsidR="00365084" w:rsidRPr="00365084" w:rsidRDefault="00365084" w:rsidP="00365084">
            <w:pPr>
              <w:rPr>
                <w:rFonts w:ascii="仿宋_GB2312" w:eastAsia="仿宋_GB2312"/>
                <w:szCs w:val="21"/>
              </w:rPr>
            </w:pPr>
            <w:r w:rsidRPr="00365084">
              <w:rPr>
                <w:rFonts w:ascii="仿宋_GB2312" w:eastAsia="仿宋_GB2312"/>
                <w:szCs w:val="21"/>
              </w:rPr>
              <w:t>6</w:t>
            </w:r>
            <w:r w:rsidRPr="00365084">
              <w:t xml:space="preserve"> </w:t>
            </w:r>
            <w:r w:rsidRPr="00365084">
              <w:rPr>
                <w:rFonts w:ascii="仿宋_GB2312" w:eastAsia="仿宋_GB2312"/>
                <w:szCs w:val="21"/>
              </w:rPr>
              <w:t>mg/L</w:t>
            </w:r>
          </w:p>
        </w:tc>
      </w:tr>
      <w:tr w:rsidR="00365084" w:rsidRPr="00365084" w:rsidTr="00365084">
        <w:trPr>
          <w:trHeight w:val="476"/>
          <w:jc w:val="center"/>
        </w:trPr>
        <w:tc>
          <w:tcPr>
            <w:tcW w:w="1080" w:type="dxa"/>
          </w:tcPr>
          <w:p w:rsidR="00365084" w:rsidRPr="00365084" w:rsidRDefault="00365084" w:rsidP="00365084">
            <w:pPr>
              <w:rPr>
                <w:rFonts w:ascii="仿宋_GB2312" w:eastAsia="仿宋_GB2312"/>
                <w:szCs w:val="21"/>
              </w:rPr>
            </w:pPr>
            <w:r w:rsidRPr="00365084">
              <w:rPr>
                <w:rFonts w:ascii="仿宋_GB2312" w:eastAsia="仿宋_GB2312" w:hint="eastAsia"/>
                <w:szCs w:val="21"/>
              </w:rPr>
              <w:t>废水排口</w:t>
            </w:r>
          </w:p>
        </w:tc>
        <w:tc>
          <w:tcPr>
            <w:tcW w:w="1298" w:type="dxa"/>
            <w:vAlign w:val="center"/>
          </w:tcPr>
          <w:p w:rsidR="00365084" w:rsidRPr="00365084" w:rsidRDefault="00365084" w:rsidP="00365084">
            <w:pPr>
              <w:rPr>
                <w:rFonts w:ascii="仿宋_GB2312" w:eastAsia="仿宋_GB2312"/>
                <w:szCs w:val="21"/>
              </w:rPr>
            </w:pPr>
            <w:r w:rsidRPr="00365084">
              <w:rPr>
                <w:rFonts w:ascii="仿宋_GB2312" w:eastAsia="仿宋_GB2312" w:hint="eastAsia"/>
                <w:szCs w:val="21"/>
              </w:rPr>
              <w:t>总氮</w:t>
            </w:r>
          </w:p>
        </w:tc>
        <w:tc>
          <w:tcPr>
            <w:tcW w:w="2820" w:type="dxa"/>
          </w:tcPr>
          <w:p w:rsidR="00365084" w:rsidRPr="00365084" w:rsidRDefault="00365084" w:rsidP="00365084">
            <w:pPr>
              <w:rPr>
                <w:rFonts w:ascii="仿宋_GB2312" w:eastAsia="仿宋_GB2312"/>
                <w:szCs w:val="21"/>
              </w:rPr>
            </w:pPr>
            <w:r w:rsidRPr="00365084">
              <w:rPr>
                <w:rFonts w:ascii="仿宋_GB2312" w:eastAsia="仿宋_GB2312" w:hint="eastAsia"/>
                <w:szCs w:val="21"/>
              </w:rPr>
              <w:t>经开区污水处理厂接管标准</w:t>
            </w:r>
          </w:p>
        </w:tc>
        <w:tc>
          <w:tcPr>
            <w:tcW w:w="1530" w:type="dxa"/>
          </w:tcPr>
          <w:p w:rsidR="00365084" w:rsidRPr="00365084" w:rsidRDefault="00365084" w:rsidP="00365084">
            <w:pPr>
              <w:rPr>
                <w:rFonts w:ascii="仿宋_GB2312" w:eastAsia="仿宋_GB2312"/>
                <w:szCs w:val="21"/>
              </w:rPr>
            </w:pPr>
            <w:r w:rsidRPr="00365084">
              <w:rPr>
                <w:rFonts w:ascii="仿宋_GB2312" w:eastAsia="仿宋_GB2312" w:hint="eastAsia"/>
                <w:szCs w:val="21"/>
              </w:rPr>
              <w:t>/</w:t>
            </w:r>
          </w:p>
        </w:tc>
        <w:tc>
          <w:tcPr>
            <w:tcW w:w="1192" w:type="dxa"/>
            <w:vAlign w:val="center"/>
          </w:tcPr>
          <w:p w:rsidR="00365084" w:rsidRPr="00365084" w:rsidRDefault="00365084" w:rsidP="00365084">
            <w:pPr>
              <w:rPr>
                <w:rFonts w:ascii="仿宋_GB2312" w:eastAsia="仿宋_GB2312"/>
                <w:szCs w:val="21"/>
              </w:rPr>
            </w:pPr>
            <w:r w:rsidRPr="00365084">
              <w:rPr>
                <w:rFonts w:ascii="仿宋_GB2312" w:eastAsia="仿宋_GB2312"/>
                <w:szCs w:val="21"/>
              </w:rPr>
              <w:t>5</w:t>
            </w:r>
            <w:r w:rsidRPr="00365084">
              <w:rPr>
                <w:rFonts w:ascii="仿宋_GB2312" w:eastAsia="仿宋_GB2312" w:hint="eastAsia"/>
                <w:szCs w:val="21"/>
              </w:rPr>
              <w:t>0</w:t>
            </w:r>
            <w:r w:rsidRPr="00365084">
              <w:rPr>
                <w:rFonts w:ascii="仿宋_GB2312" w:eastAsia="仿宋_GB2312"/>
                <w:szCs w:val="21"/>
              </w:rPr>
              <w:t xml:space="preserve"> mg/L</w:t>
            </w:r>
          </w:p>
        </w:tc>
      </w:tr>
    </w:tbl>
    <w:p w:rsidR="00365084" w:rsidRPr="00365084" w:rsidRDefault="00365084" w:rsidP="00365084">
      <w:pPr>
        <w:widowControl/>
        <w:jc w:val="center"/>
        <w:outlineLvl w:val="2"/>
        <w:rPr>
          <w:rFonts w:ascii="宋体" w:hAnsi="宋体" w:cs="宋体"/>
          <w:kern w:val="0"/>
          <w:sz w:val="27"/>
          <w:szCs w:val="27"/>
        </w:rPr>
      </w:pPr>
      <w:r w:rsidRPr="00365084">
        <w:rPr>
          <w:rFonts w:ascii="宋体" w:hAnsi="宋体" w:cs="宋体" w:hint="eastAsia"/>
          <w:kern w:val="0"/>
          <w:sz w:val="27"/>
          <w:szCs w:val="27"/>
        </w:rPr>
        <w:lastRenderedPageBreak/>
        <w:t>附件5防治污染设施的建设情况</w:t>
      </w:r>
    </w:p>
    <w:p w:rsidR="00365084" w:rsidRPr="00365084" w:rsidRDefault="00365084" w:rsidP="00365084">
      <w:pPr>
        <w:widowControl/>
        <w:jc w:val="left"/>
        <w:outlineLvl w:val="2"/>
        <w:rPr>
          <w:rFonts w:ascii="宋体" w:hAnsi="宋体" w:cs="宋体"/>
          <w:kern w:val="0"/>
          <w:sz w:val="27"/>
          <w:szCs w:val="27"/>
        </w:rPr>
      </w:pPr>
      <w:r w:rsidRPr="00365084">
        <w:rPr>
          <w:rFonts w:ascii="宋体" w:hAnsi="宋体" w:cs="宋体" w:hint="eastAsia"/>
          <w:kern w:val="0"/>
          <w:sz w:val="27"/>
          <w:szCs w:val="27"/>
        </w:rPr>
        <w:t>1 废气防治污染设施</w:t>
      </w:r>
      <w:r w:rsidRPr="00365084">
        <w:rPr>
          <w:rFonts w:ascii="宋体" w:hAnsi="宋体" w:cs="宋体"/>
          <w:kern w:val="0"/>
          <w:sz w:val="27"/>
          <w:szCs w:val="27"/>
        </w:rPr>
        <w:t>建设情况</w:t>
      </w:r>
      <w:r w:rsidRPr="00365084">
        <w:rPr>
          <w:rFonts w:ascii="宋体" w:hAnsi="宋体" w:cs="宋体" w:hint="eastAsia"/>
          <w:kern w:val="0"/>
          <w:sz w:val="27"/>
          <w:szCs w:val="27"/>
        </w:rPr>
        <w:t>：</w:t>
      </w:r>
    </w:p>
    <w:p w:rsidR="00365084" w:rsidRPr="00365084" w:rsidRDefault="00365084" w:rsidP="00365084">
      <w:pPr>
        <w:widowControl/>
        <w:jc w:val="left"/>
        <w:outlineLvl w:val="2"/>
        <w:rPr>
          <w:rFonts w:ascii="宋体" w:hAnsi="宋体" w:cs="宋体"/>
          <w:kern w:val="0"/>
          <w:sz w:val="27"/>
          <w:szCs w:val="27"/>
        </w:rPr>
      </w:pPr>
      <w:r w:rsidRPr="00365084">
        <w:rPr>
          <w:rFonts w:ascii="宋体" w:hAnsi="宋体" w:cs="宋体" w:hint="eastAsia"/>
          <w:kern w:val="0"/>
          <w:sz w:val="27"/>
          <w:szCs w:val="27"/>
        </w:rPr>
        <w:t>我厂主要大气污染物为生产过程产生的废气，主要污染物为粉尘、甲苯、二甲苯、非甲烷总烃等，废气采取分类收集、分质处理的措施，共有52个排口。</w:t>
      </w:r>
    </w:p>
    <w:p w:rsidR="00365084" w:rsidRPr="009F4656" w:rsidRDefault="00365084" w:rsidP="009F4656">
      <w:pPr>
        <w:pStyle w:val="a4"/>
        <w:widowControl/>
        <w:numPr>
          <w:ilvl w:val="0"/>
          <w:numId w:val="3"/>
        </w:numPr>
        <w:ind w:leftChars="0"/>
        <w:jc w:val="left"/>
        <w:outlineLvl w:val="2"/>
        <w:rPr>
          <w:rFonts w:ascii="宋体" w:hAnsi="宋体" w:cs="宋体"/>
          <w:kern w:val="0"/>
          <w:sz w:val="27"/>
          <w:szCs w:val="27"/>
        </w:rPr>
      </w:pPr>
      <w:r w:rsidRPr="009F4656">
        <w:rPr>
          <w:rFonts w:ascii="宋体" w:hAnsi="宋体" w:cs="宋体" w:hint="eastAsia"/>
          <w:kern w:val="0"/>
          <w:sz w:val="27"/>
          <w:szCs w:val="27"/>
        </w:rPr>
        <w:tab/>
      </w:r>
      <w:r w:rsidR="009F4656">
        <w:rPr>
          <w:rFonts w:ascii="宋体" w:hAnsi="宋体" w:cs="宋体" w:hint="eastAsia"/>
          <w:kern w:val="0"/>
          <w:sz w:val="27"/>
          <w:szCs w:val="27"/>
        </w:rPr>
        <w:t>粉</w:t>
      </w:r>
      <w:r w:rsidRPr="009F4656">
        <w:rPr>
          <w:rFonts w:ascii="宋体" w:hAnsi="宋体" w:cs="宋体" w:hint="eastAsia"/>
          <w:kern w:val="0"/>
          <w:sz w:val="27"/>
          <w:szCs w:val="27"/>
        </w:rPr>
        <w:t>尘经旋风设施+布袋过滤/滤芯过滤后由不小于15米高排气筒排放。</w:t>
      </w:r>
    </w:p>
    <w:p w:rsidR="00365084" w:rsidRPr="00365084" w:rsidRDefault="00365084" w:rsidP="00365084">
      <w:pPr>
        <w:widowControl/>
        <w:jc w:val="left"/>
        <w:outlineLvl w:val="2"/>
        <w:rPr>
          <w:rFonts w:ascii="宋体" w:hAnsi="宋体" w:cs="宋体"/>
          <w:kern w:val="0"/>
          <w:sz w:val="27"/>
          <w:szCs w:val="27"/>
        </w:rPr>
      </w:pPr>
      <w:r w:rsidRPr="00365084">
        <w:rPr>
          <w:rFonts w:ascii="宋体" w:hAnsi="宋体" w:cs="宋体" w:hint="eastAsia"/>
          <w:kern w:val="0"/>
          <w:sz w:val="27"/>
          <w:szCs w:val="27"/>
        </w:rPr>
        <w:t>②甲苯、二甲苯、非甲烷总烃经水旋吸附+过滤棉吸附+活性炭吸附+循环燃烧处理后不小于15米高排气筒排放。</w:t>
      </w:r>
    </w:p>
    <w:p w:rsidR="00365084" w:rsidRPr="00365084" w:rsidRDefault="00365084" w:rsidP="00365084">
      <w:pPr>
        <w:widowControl/>
        <w:jc w:val="left"/>
        <w:outlineLvl w:val="2"/>
        <w:rPr>
          <w:rFonts w:ascii="宋体" w:hAnsi="宋体" w:cs="宋体"/>
          <w:kern w:val="0"/>
          <w:sz w:val="27"/>
          <w:szCs w:val="27"/>
        </w:rPr>
      </w:pPr>
      <w:r w:rsidRPr="00365084">
        <w:rPr>
          <w:rFonts w:ascii="宋体" w:hAnsi="宋体" w:cs="宋体" w:hint="eastAsia"/>
          <w:kern w:val="0"/>
          <w:sz w:val="27"/>
          <w:szCs w:val="27"/>
        </w:rPr>
        <w:t>2污水防治污染设施建设情况：</w:t>
      </w:r>
    </w:p>
    <w:p w:rsidR="00365084" w:rsidRPr="00365084" w:rsidRDefault="00365084" w:rsidP="00365084">
      <w:pPr>
        <w:widowControl/>
        <w:jc w:val="left"/>
        <w:outlineLvl w:val="2"/>
        <w:rPr>
          <w:rFonts w:ascii="宋体" w:hAnsi="宋体" w:cs="宋体"/>
          <w:kern w:val="0"/>
          <w:sz w:val="27"/>
          <w:szCs w:val="27"/>
        </w:rPr>
      </w:pPr>
      <w:r w:rsidRPr="00365084">
        <w:rPr>
          <w:rFonts w:ascii="宋体" w:hAnsi="宋体" w:cs="宋体" w:hint="eastAsia"/>
          <w:kern w:val="0"/>
          <w:sz w:val="27"/>
          <w:szCs w:val="27"/>
        </w:rPr>
        <w:t>废水排放口 1 个，建设有</w:t>
      </w:r>
      <w:r w:rsidRPr="00365084">
        <w:rPr>
          <w:rFonts w:ascii="宋体" w:hAnsi="宋体" w:cs="宋体"/>
          <w:kern w:val="0"/>
          <w:sz w:val="27"/>
          <w:szCs w:val="27"/>
        </w:rPr>
        <w:t>一污水处理站，</w:t>
      </w:r>
      <w:r w:rsidRPr="00365084">
        <w:rPr>
          <w:rFonts w:ascii="宋体" w:hAnsi="宋体" w:cs="宋体" w:hint="eastAsia"/>
          <w:kern w:val="0"/>
          <w:sz w:val="27"/>
          <w:szCs w:val="27"/>
        </w:rPr>
        <w:t>位于厂区 中东侧 N31°44′24″   E 117°11′54″。采用化学沉淀法和活性污泥法相结合的处理方法，运用各种废水先分类预处理后集中处理的工艺方案，利用磷酸盐及悬浮物在特定条件下可形成共沉淀和废水的可生化行将废水中的污染物去除。</w:t>
      </w:r>
    </w:p>
    <w:p w:rsidR="00365084" w:rsidRPr="00365084" w:rsidRDefault="00365084" w:rsidP="00365084">
      <w:pPr>
        <w:widowControl/>
        <w:jc w:val="left"/>
        <w:outlineLvl w:val="2"/>
        <w:rPr>
          <w:rFonts w:ascii="宋体" w:hAnsi="宋体" w:cs="宋体"/>
          <w:kern w:val="0"/>
          <w:sz w:val="27"/>
          <w:szCs w:val="27"/>
        </w:rPr>
      </w:pPr>
      <w:r w:rsidRPr="00365084">
        <w:rPr>
          <w:rFonts w:ascii="宋体" w:hAnsi="宋体" w:cs="宋体" w:hint="eastAsia"/>
          <w:kern w:val="0"/>
          <w:sz w:val="27"/>
          <w:szCs w:val="27"/>
        </w:rPr>
        <w:t>3固废防治污染设施建设情况</w:t>
      </w:r>
    </w:p>
    <w:p w:rsidR="00365084" w:rsidRPr="00365084" w:rsidRDefault="00365084" w:rsidP="00365084">
      <w:pPr>
        <w:widowControl/>
        <w:jc w:val="left"/>
        <w:outlineLvl w:val="2"/>
        <w:rPr>
          <w:rFonts w:ascii="宋体" w:hAnsi="宋体" w:cs="宋体"/>
          <w:kern w:val="0"/>
          <w:sz w:val="27"/>
          <w:szCs w:val="27"/>
        </w:rPr>
      </w:pPr>
      <w:r w:rsidRPr="00365084">
        <w:rPr>
          <w:rFonts w:ascii="宋体" w:hAnsi="宋体" w:cs="宋体" w:hint="eastAsia"/>
          <w:kern w:val="0"/>
          <w:sz w:val="27"/>
          <w:szCs w:val="27"/>
        </w:rPr>
        <w:t>我厂厂内</w:t>
      </w:r>
      <w:r w:rsidRPr="00365084">
        <w:rPr>
          <w:rFonts w:ascii="宋体" w:hAnsi="宋体" w:cs="宋体"/>
          <w:kern w:val="0"/>
          <w:sz w:val="27"/>
          <w:szCs w:val="27"/>
        </w:rPr>
        <w:t>建设有</w:t>
      </w:r>
      <w:r w:rsidRPr="00365084">
        <w:rPr>
          <w:rFonts w:ascii="宋体" w:hAnsi="宋体" w:cs="宋体" w:hint="eastAsia"/>
          <w:kern w:val="0"/>
          <w:sz w:val="27"/>
          <w:szCs w:val="27"/>
        </w:rPr>
        <w:t>固废</w:t>
      </w:r>
      <w:r w:rsidRPr="00365084">
        <w:rPr>
          <w:rFonts w:ascii="宋体" w:hAnsi="宋体" w:cs="宋体"/>
          <w:kern w:val="0"/>
          <w:sz w:val="27"/>
          <w:szCs w:val="27"/>
        </w:rPr>
        <w:t>站，</w:t>
      </w:r>
      <w:r w:rsidRPr="00365084">
        <w:rPr>
          <w:rFonts w:ascii="宋体" w:hAnsi="宋体" w:cs="宋体" w:hint="eastAsia"/>
          <w:kern w:val="0"/>
          <w:sz w:val="27"/>
          <w:szCs w:val="27"/>
        </w:rPr>
        <w:t>主要用于存放工业</w:t>
      </w:r>
      <w:r w:rsidRPr="00365084">
        <w:rPr>
          <w:rFonts w:ascii="宋体" w:hAnsi="宋体" w:cs="宋体"/>
          <w:kern w:val="0"/>
          <w:sz w:val="27"/>
          <w:szCs w:val="27"/>
        </w:rPr>
        <w:t>垃圾</w:t>
      </w:r>
      <w:r w:rsidRPr="00365084">
        <w:rPr>
          <w:rFonts w:ascii="宋体" w:hAnsi="宋体" w:cs="宋体" w:hint="eastAsia"/>
          <w:kern w:val="0"/>
          <w:sz w:val="27"/>
          <w:szCs w:val="27"/>
        </w:rPr>
        <w:t>和</w:t>
      </w:r>
      <w:r w:rsidRPr="00365084">
        <w:rPr>
          <w:rFonts w:ascii="宋体" w:hAnsi="宋体" w:cs="宋体"/>
          <w:kern w:val="0"/>
          <w:sz w:val="27"/>
          <w:szCs w:val="27"/>
        </w:rPr>
        <w:t>危废垃圾，</w:t>
      </w:r>
      <w:r w:rsidRPr="00365084">
        <w:rPr>
          <w:rFonts w:ascii="宋体" w:hAnsi="宋体" w:cs="宋体" w:hint="eastAsia"/>
          <w:kern w:val="0"/>
          <w:sz w:val="27"/>
          <w:szCs w:val="27"/>
        </w:rPr>
        <w:t>按标准</w:t>
      </w:r>
      <w:r w:rsidRPr="00365084">
        <w:rPr>
          <w:rFonts w:ascii="宋体" w:hAnsi="宋体" w:cs="宋体"/>
          <w:kern w:val="0"/>
          <w:sz w:val="27"/>
          <w:szCs w:val="27"/>
        </w:rPr>
        <w:t>设有</w:t>
      </w:r>
      <w:r w:rsidRPr="00365084">
        <w:rPr>
          <w:rFonts w:ascii="宋体" w:hAnsi="宋体" w:cs="宋体" w:hint="eastAsia"/>
          <w:kern w:val="0"/>
          <w:sz w:val="27"/>
          <w:szCs w:val="27"/>
        </w:rPr>
        <w:t>“三防”</w:t>
      </w:r>
      <w:r w:rsidRPr="00365084">
        <w:rPr>
          <w:rFonts w:ascii="宋体" w:hAnsi="宋体" w:cs="宋体"/>
          <w:kern w:val="0"/>
          <w:sz w:val="27"/>
          <w:szCs w:val="27"/>
        </w:rPr>
        <w:t>措施</w:t>
      </w:r>
      <w:r w:rsidRPr="00365084">
        <w:rPr>
          <w:rFonts w:ascii="宋体" w:hAnsi="宋体" w:cs="宋体" w:hint="eastAsia"/>
          <w:kern w:val="0"/>
          <w:sz w:val="27"/>
          <w:szCs w:val="27"/>
        </w:rPr>
        <w:t>。</w:t>
      </w:r>
    </w:p>
    <w:p w:rsidR="00365084" w:rsidRPr="00365084" w:rsidRDefault="00365084" w:rsidP="00365084">
      <w:pPr>
        <w:widowControl/>
        <w:jc w:val="left"/>
        <w:outlineLvl w:val="2"/>
        <w:rPr>
          <w:rFonts w:ascii="宋体" w:hAnsi="宋体" w:cs="宋体"/>
          <w:kern w:val="0"/>
          <w:sz w:val="27"/>
          <w:szCs w:val="27"/>
        </w:rPr>
      </w:pPr>
    </w:p>
    <w:p w:rsidR="00365084" w:rsidRPr="00365084" w:rsidRDefault="00365084" w:rsidP="00365084">
      <w:pPr>
        <w:widowControl/>
        <w:jc w:val="left"/>
        <w:outlineLvl w:val="2"/>
        <w:rPr>
          <w:rFonts w:ascii="宋体" w:hAnsi="宋体" w:cs="宋体"/>
          <w:kern w:val="0"/>
          <w:sz w:val="27"/>
          <w:szCs w:val="27"/>
        </w:rPr>
      </w:pPr>
    </w:p>
    <w:p w:rsidR="00365084" w:rsidRPr="00365084" w:rsidRDefault="00365084" w:rsidP="00365084">
      <w:pPr>
        <w:widowControl/>
        <w:jc w:val="left"/>
        <w:outlineLvl w:val="2"/>
        <w:rPr>
          <w:rFonts w:ascii="宋体" w:hAnsi="宋体" w:cs="宋体"/>
          <w:kern w:val="0"/>
          <w:sz w:val="27"/>
          <w:szCs w:val="27"/>
        </w:rPr>
      </w:pPr>
    </w:p>
    <w:p w:rsidR="00A06E28" w:rsidRDefault="00A06E28" w:rsidP="009F4656">
      <w:pPr>
        <w:widowControl/>
        <w:outlineLvl w:val="2"/>
        <w:rPr>
          <w:rFonts w:ascii="宋体" w:hAnsi="宋体" w:cs="宋体" w:hint="eastAsia"/>
          <w:kern w:val="0"/>
          <w:sz w:val="27"/>
          <w:szCs w:val="27"/>
        </w:rPr>
      </w:pPr>
    </w:p>
    <w:p w:rsidR="00365084" w:rsidRPr="00365084" w:rsidRDefault="00365084" w:rsidP="00365084">
      <w:pPr>
        <w:widowControl/>
        <w:jc w:val="center"/>
        <w:outlineLvl w:val="2"/>
        <w:rPr>
          <w:rFonts w:ascii="宋体" w:hAnsi="宋体" w:cs="宋体"/>
          <w:kern w:val="0"/>
          <w:sz w:val="27"/>
          <w:szCs w:val="27"/>
        </w:rPr>
      </w:pPr>
      <w:r w:rsidRPr="00365084">
        <w:rPr>
          <w:rFonts w:ascii="宋体" w:hAnsi="宋体" w:cs="宋体" w:hint="eastAsia"/>
          <w:kern w:val="0"/>
          <w:sz w:val="27"/>
          <w:szCs w:val="27"/>
        </w:rPr>
        <w:lastRenderedPageBreak/>
        <w:t>附件</w:t>
      </w:r>
      <w:r w:rsidRPr="00365084">
        <w:rPr>
          <w:rFonts w:ascii="宋体" w:hAnsi="宋体" w:cs="宋体"/>
          <w:kern w:val="0"/>
          <w:sz w:val="27"/>
          <w:szCs w:val="27"/>
        </w:rPr>
        <w:t>6</w:t>
      </w:r>
      <w:r w:rsidRPr="00365084">
        <w:rPr>
          <w:rFonts w:ascii="宋体" w:hAnsi="宋体" w:cs="宋体" w:hint="eastAsia"/>
          <w:kern w:val="0"/>
          <w:sz w:val="27"/>
          <w:szCs w:val="27"/>
        </w:rPr>
        <w:t>建设项目环境影响评价</w:t>
      </w:r>
    </w:p>
    <w:tbl>
      <w:tblPr>
        <w:tblStyle w:val="11"/>
        <w:tblW w:w="8755" w:type="dxa"/>
        <w:tblLook w:val="04A0" w:firstRow="1" w:lastRow="0" w:firstColumn="1" w:lastColumn="0" w:noHBand="0" w:noVBand="1"/>
      </w:tblPr>
      <w:tblGrid>
        <w:gridCol w:w="777"/>
        <w:gridCol w:w="1253"/>
        <w:gridCol w:w="1536"/>
        <w:gridCol w:w="1341"/>
        <w:gridCol w:w="1205"/>
        <w:gridCol w:w="1375"/>
        <w:gridCol w:w="1268"/>
      </w:tblGrid>
      <w:tr w:rsidR="00365084" w:rsidRPr="00365084" w:rsidTr="00365084">
        <w:tc>
          <w:tcPr>
            <w:tcW w:w="777" w:type="dxa"/>
            <w:vAlign w:val="center"/>
          </w:tcPr>
          <w:p w:rsidR="00365084" w:rsidRPr="00365084" w:rsidRDefault="00365084" w:rsidP="00365084">
            <w:pPr>
              <w:spacing w:line="360" w:lineRule="exact"/>
              <w:jc w:val="center"/>
              <w:rPr>
                <w:rFonts w:ascii="仿宋" w:eastAsia="仿宋" w:hAnsi="仿宋"/>
                <w:b/>
                <w:sz w:val="28"/>
                <w:szCs w:val="28"/>
              </w:rPr>
            </w:pPr>
            <w:r w:rsidRPr="00365084">
              <w:rPr>
                <w:rFonts w:ascii="仿宋" w:eastAsia="仿宋" w:hAnsi="仿宋"/>
                <w:b/>
                <w:sz w:val="28"/>
                <w:szCs w:val="28"/>
              </w:rPr>
              <w:t>序号</w:t>
            </w:r>
          </w:p>
        </w:tc>
        <w:tc>
          <w:tcPr>
            <w:tcW w:w="1253" w:type="dxa"/>
            <w:vAlign w:val="center"/>
          </w:tcPr>
          <w:p w:rsidR="00365084" w:rsidRPr="00365084" w:rsidRDefault="00365084" w:rsidP="00365084">
            <w:pPr>
              <w:spacing w:line="360" w:lineRule="exact"/>
              <w:jc w:val="center"/>
              <w:rPr>
                <w:rFonts w:ascii="仿宋" w:eastAsia="仿宋" w:hAnsi="仿宋"/>
                <w:b/>
                <w:sz w:val="28"/>
                <w:szCs w:val="28"/>
              </w:rPr>
            </w:pPr>
            <w:r w:rsidRPr="00365084">
              <w:rPr>
                <w:rFonts w:ascii="仿宋" w:eastAsia="仿宋" w:hAnsi="仿宋"/>
                <w:b/>
                <w:sz w:val="28"/>
                <w:szCs w:val="28"/>
              </w:rPr>
              <w:t>项目名称</w:t>
            </w:r>
          </w:p>
        </w:tc>
        <w:tc>
          <w:tcPr>
            <w:tcW w:w="1536" w:type="dxa"/>
            <w:vAlign w:val="center"/>
          </w:tcPr>
          <w:p w:rsidR="00365084" w:rsidRPr="00365084" w:rsidRDefault="00365084" w:rsidP="00365084">
            <w:pPr>
              <w:spacing w:line="360" w:lineRule="exact"/>
              <w:jc w:val="center"/>
              <w:rPr>
                <w:rFonts w:ascii="仿宋" w:eastAsia="仿宋" w:hAnsi="仿宋"/>
                <w:b/>
                <w:sz w:val="28"/>
                <w:szCs w:val="28"/>
              </w:rPr>
            </w:pPr>
            <w:r w:rsidRPr="00365084">
              <w:rPr>
                <w:rFonts w:ascii="仿宋" w:eastAsia="仿宋" w:hAnsi="仿宋"/>
                <w:b/>
                <w:sz w:val="28"/>
                <w:szCs w:val="28"/>
              </w:rPr>
              <w:t>主要建设内容</w:t>
            </w:r>
          </w:p>
        </w:tc>
        <w:tc>
          <w:tcPr>
            <w:tcW w:w="1341" w:type="dxa"/>
            <w:vAlign w:val="center"/>
          </w:tcPr>
          <w:p w:rsidR="00365084" w:rsidRPr="00365084" w:rsidRDefault="00365084" w:rsidP="00365084">
            <w:pPr>
              <w:spacing w:line="360" w:lineRule="exact"/>
              <w:jc w:val="center"/>
              <w:rPr>
                <w:rFonts w:ascii="仿宋" w:eastAsia="仿宋" w:hAnsi="仿宋"/>
                <w:b/>
                <w:sz w:val="28"/>
                <w:szCs w:val="28"/>
              </w:rPr>
            </w:pPr>
            <w:r w:rsidRPr="00365084">
              <w:rPr>
                <w:rFonts w:ascii="仿宋" w:eastAsia="仿宋" w:hAnsi="仿宋"/>
                <w:b/>
                <w:sz w:val="28"/>
                <w:szCs w:val="28"/>
              </w:rPr>
              <w:t>环评手续履行情况</w:t>
            </w:r>
          </w:p>
        </w:tc>
        <w:tc>
          <w:tcPr>
            <w:tcW w:w="1205" w:type="dxa"/>
            <w:vAlign w:val="center"/>
          </w:tcPr>
          <w:p w:rsidR="00365084" w:rsidRPr="00365084" w:rsidRDefault="00365084" w:rsidP="00365084">
            <w:pPr>
              <w:spacing w:line="360" w:lineRule="exact"/>
              <w:jc w:val="center"/>
              <w:rPr>
                <w:rFonts w:ascii="仿宋" w:eastAsia="仿宋" w:hAnsi="仿宋"/>
                <w:b/>
                <w:sz w:val="28"/>
                <w:szCs w:val="28"/>
              </w:rPr>
            </w:pPr>
            <w:r w:rsidRPr="00365084">
              <w:rPr>
                <w:rFonts w:ascii="仿宋" w:eastAsia="仿宋" w:hAnsi="仿宋"/>
                <w:b/>
                <w:sz w:val="28"/>
                <w:szCs w:val="28"/>
              </w:rPr>
              <w:t>建设进度</w:t>
            </w:r>
          </w:p>
        </w:tc>
        <w:tc>
          <w:tcPr>
            <w:tcW w:w="1375" w:type="dxa"/>
            <w:vAlign w:val="center"/>
          </w:tcPr>
          <w:p w:rsidR="00365084" w:rsidRPr="00365084" w:rsidRDefault="00365084" w:rsidP="00365084">
            <w:pPr>
              <w:spacing w:line="360" w:lineRule="exact"/>
              <w:jc w:val="center"/>
              <w:rPr>
                <w:rFonts w:ascii="仿宋" w:eastAsia="仿宋" w:hAnsi="仿宋"/>
                <w:b/>
                <w:sz w:val="28"/>
                <w:szCs w:val="28"/>
              </w:rPr>
            </w:pPr>
            <w:r w:rsidRPr="00365084">
              <w:rPr>
                <w:rFonts w:ascii="仿宋" w:eastAsia="仿宋" w:hAnsi="仿宋" w:hint="eastAsia"/>
                <w:b/>
                <w:sz w:val="28"/>
                <w:szCs w:val="28"/>
              </w:rPr>
              <w:t>“三同时”验收执行情况</w:t>
            </w:r>
          </w:p>
        </w:tc>
        <w:tc>
          <w:tcPr>
            <w:tcW w:w="1268" w:type="dxa"/>
            <w:vAlign w:val="center"/>
          </w:tcPr>
          <w:p w:rsidR="00365084" w:rsidRPr="00365084" w:rsidRDefault="00365084" w:rsidP="00365084">
            <w:pPr>
              <w:spacing w:line="360" w:lineRule="exact"/>
              <w:jc w:val="center"/>
              <w:rPr>
                <w:rFonts w:ascii="仿宋" w:eastAsia="仿宋" w:hAnsi="仿宋"/>
                <w:b/>
                <w:sz w:val="28"/>
                <w:szCs w:val="28"/>
              </w:rPr>
            </w:pPr>
            <w:r w:rsidRPr="00365084">
              <w:rPr>
                <w:rFonts w:ascii="仿宋" w:eastAsia="仿宋" w:hAnsi="仿宋"/>
                <w:b/>
                <w:sz w:val="28"/>
                <w:szCs w:val="28"/>
              </w:rPr>
              <w:t>备注</w:t>
            </w:r>
          </w:p>
        </w:tc>
      </w:tr>
      <w:tr w:rsidR="00365084" w:rsidRPr="00365084" w:rsidTr="00365084">
        <w:tc>
          <w:tcPr>
            <w:tcW w:w="777" w:type="dxa"/>
            <w:vAlign w:val="center"/>
          </w:tcPr>
          <w:p w:rsidR="00365084" w:rsidRPr="00365084" w:rsidRDefault="00365084" w:rsidP="00365084">
            <w:pPr>
              <w:spacing w:line="360" w:lineRule="exact"/>
              <w:jc w:val="center"/>
              <w:rPr>
                <w:rFonts w:ascii="仿宋" w:eastAsia="仿宋" w:hAnsi="仿宋"/>
                <w:sz w:val="28"/>
                <w:szCs w:val="28"/>
              </w:rPr>
            </w:pPr>
            <w:r w:rsidRPr="00365084">
              <w:rPr>
                <w:rFonts w:ascii="仿宋" w:eastAsia="仿宋" w:hAnsi="仿宋" w:hint="eastAsia"/>
                <w:sz w:val="28"/>
                <w:szCs w:val="28"/>
              </w:rPr>
              <w:t>1</w:t>
            </w:r>
          </w:p>
        </w:tc>
        <w:tc>
          <w:tcPr>
            <w:tcW w:w="1253" w:type="dxa"/>
            <w:vAlign w:val="center"/>
          </w:tcPr>
          <w:p w:rsidR="00365084" w:rsidRPr="00365084" w:rsidRDefault="00365084" w:rsidP="00365084">
            <w:pPr>
              <w:spacing w:line="360" w:lineRule="exact"/>
              <w:jc w:val="center"/>
              <w:rPr>
                <w:rFonts w:ascii="仿宋" w:eastAsia="仿宋" w:hAnsi="仿宋"/>
                <w:sz w:val="28"/>
                <w:szCs w:val="28"/>
              </w:rPr>
            </w:pPr>
            <w:r w:rsidRPr="00365084">
              <w:rPr>
                <w:rFonts w:ascii="仿宋" w:eastAsia="仿宋" w:hAnsi="仿宋" w:hint="eastAsia"/>
                <w:sz w:val="28"/>
                <w:szCs w:val="28"/>
              </w:rPr>
              <w:t>安徽合力股份有限公司合力铸造中心项目</w:t>
            </w:r>
          </w:p>
        </w:tc>
        <w:tc>
          <w:tcPr>
            <w:tcW w:w="1536" w:type="dxa"/>
            <w:vAlign w:val="center"/>
          </w:tcPr>
          <w:p w:rsidR="00365084" w:rsidRPr="00365084" w:rsidRDefault="00365084" w:rsidP="009F4656">
            <w:pPr>
              <w:spacing w:line="360" w:lineRule="exact"/>
              <w:jc w:val="center"/>
              <w:rPr>
                <w:rFonts w:ascii="仿宋" w:eastAsia="仿宋" w:hAnsi="仿宋"/>
                <w:sz w:val="28"/>
                <w:szCs w:val="28"/>
              </w:rPr>
            </w:pPr>
            <w:r w:rsidRPr="00365084">
              <w:rPr>
                <w:rFonts w:ascii="仿宋" w:eastAsia="仿宋" w:hAnsi="仿宋" w:hint="eastAsia"/>
                <w:sz w:val="28"/>
                <w:szCs w:val="28"/>
              </w:rPr>
              <w:t>建</w:t>
            </w:r>
            <w:r w:rsidRPr="00365084">
              <w:rPr>
                <w:rFonts w:ascii="仿宋" w:eastAsia="仿宋" w:hAnsi="仿宋"/>
                <w:sz w:val="28"/>
                <w:szCs w:val="28"/>
              </w:rPr>
              <w:t>有</w:t>
            </w:r>
            <w:r w:rsidRPr="00365084">
              <w:rPr>
                <w:rFonts w:ascii="仿宋" w:eastAsia="仿宋" w:hAnsi="仿宋" w:hint="eastAsia"/>
                <w:sz w:val="28"/>
                <w:szCs w:val="28"/>
              </w:rPr>
              <w:t>V法</w:t>
            </w:r>
            <w:r w:rsidRPr="00365084">
              <w:rPr>
                <w:rFonts w:ascii="仿宋" w:eastAsia="仿宋" w:hAnsi="仿宋"/>
                <w:sz w:val="28"/>
                <w:szCs w:val="28"/>
              </w:rPr>
              <w:t>生产线</w:t>
            </w:r>
            <w:r w:rsidRPr="00365084">
              <w:rPr>
                <w:rFonts w:ascii="仿宋" w:eastAsia="仿宋" w:hAnsi="仿宋" w:hint="eastAsia"/>
                <w:sz w:val="28"/>
                <w:szCs w:val="28"/>
              </w:rPr>
              <w:t>4条</w:t>
            </w:r>
            <w:r w:rsidRPr="00365084">
              <w:rPr>
                <w:rFonts w:ascii="仿宋" w:eastAsia="仿宋" w:hAnsi="仿宋"/>
                <w:sz w:val="28"/>
                <w:szCs w:val="28"/>
              </w:rPr>
              <w:t>，静压生产线一条，树脂砂生产线一条</w:t>
            </w:r>
            <w:r w:rsidRPr="00365084">
              <w:rPr>
                <w:rFonts w:ascii="仿宋" w:eastAsia="仿宋" w:hAnsi="仿宋" w:hint="eastAsia"/>
                <w:sz w:val="28"/>
                <w:szCs w:val="28"/>
              </w:rPr>
              <w:t>以及</w:t>
            </w:r>
            <w:r w:rsidRPr="00365084">
              <w:rPr>
                <w:rFonts w:ascii="仿宋" w:eastAsia="仿宋" w:hAnsi="仿宋"/>
                <w:sz w:val="28"/>
                <w:szCs w:val="28"/>
              </w:rPr>
              <w:t>相关配套内容</w:t>
            </w:r>
            <w:r w:rsidRPr="00365084">
              <w:rPr>
                <w:rFonts w:ascii="仿宋" w:eastAsia="仿宋" w:hAnsi="仿宋" w:hint="eastAsia"/>
                <w:sz w:val="28"/>
                <w:szCs w:val="28"/>
              </w:rPr>
              <w:t>。</w:t>
            </w:r>
          </w:p>
        </w:tc>
        <w:tc>
          <w:tcPr>
            <w:tcW w:w="1341" w:type="dxa"/>
            <w:vAlign w:val="center"/>
          </w:tcPr>
          <w:p w:rsidR="00365084" w:rsidRPr="00365084" w:rsidRDefault="00365084" w:rsidP="00365084">
            <w:pPr>
              <w:spacing w:line="360" w:lineRule="exact"/>
              <w:jc w:val="center"/>
              <w:rPr>
                <w:rFonts w:ascii="仿宋" w:eastAsia="仿宋" w:hAnsi="仿宋"/>
                <w:sz w:val="28"/>
                <w:szCs w:val="28"/>
              </w:rPr>
            </w:pPr>
            <w:r w:rsidRPr="00365084">
              <w:rPr>
                <w:rFonts w:ascii="仿宋" w:eastAsia="仿宋" w:hAnsi="仿宋" w:hint="eastAsia"/>
                <w:sz w:val="28"/>
                <w:szCs w:val="28"/>
              </w:rPr>
              <w:t>2006年7</w:t>
            </w:r>
            <w:r w:rsidRPr="00365084">
              <w:rPr>
                <w:rFonts w:ascii="仿宋" w:eastAsia="仿宋" w:hAnsi="仿宋"/>
                <w:sz w:val="28"/>
                <w:szCs w:val="28"/>
              </w:rPr>
              <w:t>月11号经</w:t>
            </w:r>
            <w:r w:rsidRPr="00365084">
              <w:rPr>
                <w:rFonts w:ascii="仿宋" w:eastAsia="仿宋" w:hAnsi="仿宋" w:hint="eastAsia"/>
                <w:sz w:val="28"/>
                <w:szCs w:val="28"/>
              </w:rPr>
              <w:t>安徽省</w:t>
            </w:r>
            <w:r w:rsidRPr="00365084">
              <w:rPr>
                <w:rFonts w:ascii="仿宋" w:eastAsia="仿宋" w:hAnsi="仿宋"/>
                <w:sz w:val="28"/>
                <w:szCs w:val="28"/>
              </w:rPr>
              <w:t>环境保护局</w:t>
            </w:r>
            <w:r w:rsidRPr="00365084">
              <w:rPr>
                <w:rFonts w:ascii="仿宋" w:eastAsia="仿宋" w:hAnsi="仿宋"/>
                <w:bCs/>
                <w:sz w:val="28"/>
                <w:szCs w:val="28"/>
              </w:rPr>
              <w:t>审批通过（</w:t>
            </w:r>
            <w:r w:rsidRPr="00365084">
              <w:rPr>
                <w:rFonts w:ascii="仿宋" w:eastAsia="仿宋" w:hAnsi="仿宋" w:hint="eastAsia"/>
                <w:bCs/>
                <w:sz w:val="28"/>
                <w:szCs w:val="28"/>
              </w:rPr>
              <w:t>环评函</w:t>
            </w:r>
            <w:r w:rsidRPr="00365084">
              <w:rPr>
                <w:rFonts w:ascii="仿宋" w:eastAsia="仿宋" w:hAnsi="仿宋"/>
                <w:bCs/>
                <w:sz w:val="28"/>
                <w:szCs w:val="28"/>
              </w:rPr>
              <w:t>【200</w:t>
            </w:r>
            <w:r w:rsidRPr="00365084">
              <w:rPr>
                <w:rFonts w:ascii="仿宋" w:eastAsia="仿宋" w:hAnsi="仿宋" w:hint="eastAsia"/>
                <w:bCs/>
                <w:sz w:val="28"/>
                <w:szCs w:val="28"/>
              </w:rPr>
              <w:t>6</w:t>
            </w:r>
            <w:r w:rsidRPr="00365084">
              <w:rPr>
                <w:rFonts w:ascii="仿宋" w:eastAsia="仿宋" w:hAnsi="仿宋"/>
                <w:bCs/>
                <w:sz w:val="28"/>
                <w:szCs w:val="28"/>
              </w:rPr>
              <w:t>】</w:t>
            </w:r>
            <w:r w:rsidRPr="00365084">
              <w:rPr>
                <w:rFonts w:ascii="仿宋" w:eastAsia="仿宋" w:hAnsi="仿宋" w:hint="eastAsia"/>
                <w:bCs/>
                <w:sz w:val="28"/>
                <w:szCs w:val="28"/>
              </w:rPr>
              <w:t>417</w:t>
            </w:r>
            <w:r w:rsidRPr="00365084">
              <w:rPr>
                <w:rFonts w:ascii="仿宋" w:eastAsia="仿宋" w:hAnsi="仿宋"/>
                <w:bCs/>
                <w:sz w:val="28"/>
                <w:szCs w:val="28"/>
              </w:rPr>
              <w:t>号文）</w:t>
            </w:r>
          </w:p>
        </w:tc>
        <w:tc>
          <w:tcPr>
            <w:tcW w:w="1205" w:type="dxa"/>
            <w:vAlign w:val="center"/>
          </w:tcPr>
          <w:p w:rsidR="00365084" w:rsidRPr="00365084" w:rsidRDefault="00365084" w:rsidP="00365084">
            <w:pPr>
              <w:spacing w:line="360" w:lineRule="exact"/>
              <w:jc w:val="center"/>
              <w:rPr>
                <w:rFonts w:ascii="仿宋" w:eastAsia="仿宋" w:hAnsi="仿宋"/>
                <w:sz w:val="28"/>
                <w:szCs w:val="28"/>
              </w:rPr>
            </w:pPr>
            <w:r w:rsidRPr="00365084">
              <w:rPr>
                <w:rFonts w:ascii="仿宋" w:eastAsia="仿宋" w:hAnsi="仿宋"/>
                <w:sz w:val="28"/>
                <w:szCs w:val="28"/>
              </w:rPr>
              <w:t xml:space="preserve">已建成 </w:t>
            </w:r>
          </w:p>
        </w:tc>
        <w:tc>
          <w:tcPr>
            <w:tcW w:w="1375" w:type="dxa"/>
            <w:vAlign w:val="center"/>
          </w:tcPr>
          <w:p w:rsidR="00365084" w:rsidRPr="00365084" w:rsidRDefault="00365084" w:rsidP="00365084">
            <w:pPr>
              <w:spacing w:line="360" w:lineRule="exact"/>
              <w:jc w:val="center"/>
              <w:rPr>
                <w:rFonts w:ascii="仿宋" w:eastAsia="仿宋" w:hAnsi="仿宋"/>
                <w:sz w:val="28"/>
                <w:szCs w:val="28"/>
              </w:rPr>
            </w:pPr>
            <w:r w:rsidRPr="00365084">
              <w:rPr>
                <w:rFonts w:ascii="仿宋" w:eastAsia="仿宋" w:hAnsi="仿宋"/>
                <w:bCs/>
                <w:sz w:val="28"/>
                <w:szCs w:val="28"/>
              </w:rPr>
              <w:t>20</w:t>
            </w:r>
            <w:r w:rsidRPr="00365084">
              <w:rPr>
                <w:rFonts w:ascii="仿宋" w:eastAsia="仿宋" w:hAnsi="仿宋" w:hint="eastAsia"/>
                <w:bCs/>
                <w:sz w:val="28"/>
                <w:szCs w:val="28"/>
              </w:rPr>
              <w:t>11</w:t>
            </w:r>
            <w:r w:rsidRPr="00365084">
              <w:rPr>
                <w:rFonts w:ascii="仿宋" w:eastAsia="仿宋" w:hAnsi="仿宋"/>
                <w:bCs/>
                <w:sz w:val="28"/>
                <w:szCs w:val="28"/>
              </w:rPr>
              <w:t>年</w:t>
            </w:r>
            <w:r w:rsidRPr="00365084">
              <w:rPr>
                <w:rFonts w:ascii="仿宋" w:eastAsia="仿宋" w:hAnsi="仿宋" w:hint="eastAsia"/>
                <w:bCs/>
                <w:sz w:val="28"/>
                <w:szCs w:val="28"/>
              </w:rPr>
              <w:t>10</w:t>
            </w:r>
            <w:r w:rsidRPr="00365084">
              <w:rPr>
                <w:rFonts w:ascii="仿宋" w:eastAsia="仿宋" w:hAnsi="仿宋"/>
                <w:bCs/>
                <w:sz w:val="28"/>
                <w:szCs w:val="28"/>
              </w:rPr>
              <w:t>月</w:t>
            </w:r>
            <w:r w:rsidRPr="00365084">
              <w:rPr>
                <w:rFonts w:ascii="仿宋" w:eastAsia="仿宋" w:hAnsi="仿宋" w:hint="eastAsia"/>
                <w:bCs/>
                <w:sz w:val="28"/>
                <w:szCs w:val="28"/>
              </w:rPr>
              <w:t>31</w:t>
            </w:r>
            <w:r w:rsidRPr="00365084">
              <w:rPr>
                <w:rFonts w:ascii="仿宋" w:eastAsia="仿宋" w:hAnsi="仿宋"/>
                <w:bCs/>
                <w:sz w:val="28"/>
                <w:szCs w:val="28"/>
              </w:rPr>
              <w:t>号经</w:t>
            </w:r>
            <w:r w:rsidRPr="00365084">
              <w:rPr>
                <w:rFonts w:ascii="仿宋" w:eastAsia="仿宋" w:hAnsi="仿宋"/>
                <w:sz w:val="28"/>
                <w:szCs w:val="28"/>
              </w:rPr>
              <w:t>合肥市环境保护局</w:t>
            </w:r>
            <w:r w:rsidRPr="00365084">
              <w:rPr>
                <w:rFonts w:ascii="仿宋" w:eastAsia="仿宋" w:hAnsi="仿宋"/>
                <w:bCs/>
                <w:sz w:val="28"/>
                <w:szCs w:val="28"/>
              </w:rPr>
              <w:t>（合环验【20</w:t>
            </w:r>
            <w:r w:rsidRPr="00365084">
              <w:rPr>
                <w:rFonts w:ascii="仿宋" w:eastAsia="仿宋" w:hAnsi="仿宋" w:hint="eastAsia"/>
                <w:bCs/>
                <w:sz w:val="28"/>
                <w:szCs w:val="28"/>
              </w:rPr>
              <w:t>11</w:t>
            </w:r>
            <w:r w:rsidRPr="00365084">
              <w:rPr>
                <w:rFonts w:ascii="仿宋" w:eastAsia="仿宋" w:hAnsi="仿宋"/>
                <w:bCs/>
                <w:sz w:val="28"/>
                <w:szCs w:val="28"/>
              </w:rPr>
              <w:t>】</w:t>
            </w:r>
            <w:r w:rsidRPr="00365084">
              <w:rPr>
                <w:rFonts w:ascii="仿宋" w:eastAsia="仿宋" w:hAnsi="仿宋" w:hint="eastAsia"/>
                <w:bCs/>
                <w:sz w:val="28"/>
                <w:szCs w:val="28"/>
              </w:rPr>
              <w:t>286号文）及2013年5月20日</w:t>
            </w:r>
            <w:r w:rsidRPr="00365084">
              <w:rPr>
                <w:rFonts w:ascii="仿宋" w:eastAsia="仿宋" w:hAnsi="仿宋"/>
                <w:bCs/>
                <w:sz w:val="28"/>
                <w:szCs w:val="28"/>
              </w:rPr>
              <w:t>经</w:t>
            </w:r>
            <w:r w:rsidRPr="00365084">
              <w:rPr>
                <w:rFonts w:ascii="仿宋" w:eastAsia="仿宋" w:hAnsi="仿宋"/>
                <w:sz w:val="28"/>
                <w:szCs w:val="28"/>
              </w:rPr>
              <w:t>合肥市环境保护局</w:t>
            </w:r>
            <w:r w:rsidRPr="00365084">
              <w:rPr>
                <w:rFonts w:ascii="仿宋" w:eastAsia="仿宋" w:hAnsi="仿宋"/>
                <w:bCs/>
                <w:sz w:val="28"/>
                <w:szCs w:val="28"/>
              </w:rPr>
              <w:t>（合环验【20</w:t>
            </w:r>
            <w:r w:rsidRPr="00365084">
              <w:rPr>
                <w:rFonts w:ascii="仿宋" w:eastAsia="仿宋" w:hAnsi="仿宋" w:hint="eastAsia"/>
                <w:bCs/>
                <w:sz w:val="28"/>
                <w:szCs w:val="28"/>
              </w:rPr>
              <w:t>13</w:t>
            </w:r>
            <w:r w:rsidRPr="00365084">
              <w:rPr>
                <w:rFonts w:ascii="仿宋" w:eastAsia="仿宋" w:hAnsi="仿宋"/>
                <w:bCs/>
                <w:sz w:val="28"/>
                <w:szCs w:val="28"/>
              </w:rPr>
              <w:t>】</w:t>
            </w:r>
            <w:r w:rsidRPr="00365084">
              <w:rPr>
                <w:rFonts w:ascii="仿宋" w:eastAsia="仿宋" w:hAnsi="仿宋" w:hint="eastAsia"/>
                <w:bCs/>
                <w:sz w:val="28"/>
                <w:szCs w:val="28"/>
              </w:rPr>
              <w:t>100号文）分两阶段</w:t>
            </w:r>
            <w:r w:rsidRPr="00365084">
              <w:rPr>
                <w:rFonts w:ascii="仿宋" w:eastAsia="仿宋" w:hAnsi="仿宋"/>
                <w:bCs/>
                <w:sz w:val="28"/>
                <w:szCs w:val="28"/>
              </w:rPr>
              <w:t>验收通过</w:t>
            </w:r>
            <w:r w:rsidRPr="00365084">
              <w:rPr>
                <w:rFonts w:ascii="仿宋" w:eastAsia="仿宋" w:hAnsi="仿宋" w:hint="eastAsia"/>
                <w:bCs/>
                <w:sz w:val="28"/>
                <w:szCs w:val="28"/>
              </w:rPr>
              <w:t>。</w:t>
            </w:r>
          </w:p>
        </w:tc>
        <w:tc>
          <w:tcPr>
            <w:tcW w:w="1268" w:type="dxa"/>
            <w:vAlign w:val="center"/>
          </w:tcPr>
          <w:p w:rsidR="00365084" w:rsidRPr="00365084" w:rsidRDefault="00365084" w:rsidP="00365084">
            <w:pPr>
              <w:spacing w:line="360" w:lineRule="exact"/>
              <w:jc w:val="center"/>
              <w:rPr>
                <w:rFonts w:ascii="仿宋" w:eastAsia="仿宋" w:hAnsi="仿宋"/>
                <w:sz w:val="28"/>
                <w:szCs w:val="28"/>
              </w:rPr>
            </w:pPr>
          </w:p>
        </w:tc>
      </w:tr>
      <w:tr w:rsidR="00365084" w:rsidRPr="00365084" w:rsidTr="00365084">
        <w:tc>
          <w:tcPr>
            <w:tcW w:w="777" w:type="dxa"/>
            <w:vAlign w:val="center"/>
          </w:tcPr>
          <w:p w:rsidR="00365084" w:rsidRPr="00365084" w:rsidRDefault="00365084" w:rsidP="00365084">
            <w:pPr>
              <w:spacing w:line="360" w:lineRule="exact"/>
              <w:jc w:val="center"/>
              <w:rPr>
                <w:rFonts w:ascii="仿宋" w:eastAsia="仿宋" w:hAnsi="仿宋"/>
                <w:sz w:val="28"/>
                <w:szCs w:val="28"/>
              </w:rPr>
            </w:pPr>
            <w:r w:rsidRPr="00365084">
              <w:rPr>
                <w:rFonts w:ascii="仿宋" w:eastAsia="仿宋" w:hAnsi="仿宋" w:hint="eastAsia"/>
                <w:sz w:val="28"/>
                <w:szCs w:val="28"/>
              </w:rPr>
              <w:t>2</w:t>
            </w:r>
          </w:p>
        </w:tc>
        <w:tc>
          <w:tcPr>
            <w:tcW w:w="1253" w:type="dxa"/>
            <w:vAlign w:val="center"/>
          </w:tcPr>
          <w:p w:rsidR="00365084" w:rsidRPr="00365084" w:rsidRDefault="00365084" w:rsidP="00365084">
            <w:pPr>
              <w:spacing w:line="360" w:lineRule="exact"/>
              <w:jc w:val="center"/>
              <w:rPr>
                <w:rFonts w:ascii="仿宋" w:eastAsia="仿宋" w:hAnsi="仿宋"/>
                <w:sz w:val="28"/>
                <w:szCs w:val="28"/>
              </w:rPr>
            </w:pPr>
            <w:r w:rsidRPr="00365084">
              <w:rPr>
                <w:rFonts w:ascii="仿宋" w:eastAsia="仿宋" w:hAnsi="仿宋" w:hint="eastAsia"/>
                <w:bCs/>
                <w:sz w:val="28"/>
                <w:szCs w:val="28"/>
              </w:rPr>
              <w:t>安徽合力股</w:t>
            </w:r>
            <w:r w:rsidRPr="00365084">
              <w:rPr>
                <w:rFonts w:ascii="仿宋" w:eastAsia="仿宋" w:hAnsi="仿宋"/>
                <w:bCs/>
                <w:sz w:val="28"/>
                <w:szCs w:val="28"/>
              </w:rPr>
              <w:t>份有限公司消失模铸造异地扩建及铸件深加工项目</w:t>
            </w:r>
          </w:p>
        </w:tc>
        <w:tc>
          <w:tcPr>
            <w:tcW w:w="1536" w:type="dxa"/>
            <w:vAlign w:val="center"/>
          </w:tcPr>
          <w:p w:rsidR="00365084" w:rsidRPr="00365084" w:rsidRDefault="009F4656" w:rsidP="009F4656">
            <w:pPr>
              <w:spacing w:line="360" w:lineRule="exact"/>
              <w:jc w:val="center"/>
              <w:rPr>
                <w:rFonts w:ascii="仿宋" w:eastAsia="仿宋" w:hAnsi="仿宋" w:hint="eastAsia"/>
                <w:sz w:val="28"/>
                <w:szCs w:val="28"/>
              </w:rPr>
            </w:pPr>
            <w:r>
              <w:rPr>
                <w:rFonts w:ascii="仿宋" w:eastAsia="仿宋" w:hAnsi="仿宋" w:hint="eastAsia"/>
                <w:sz w:val="28"/>
                <w:szCs w:val="28"/>
              </w:rPr>
              <w:t>建设</w:t>
            </w:r>
            <w:r>
              <w:rPr>
                <w:rFonts w:ascii="仿宋" w:eastAsia="仿宋" w:hAnsi="仿宋"/>
                <w:sz w:val="28"/>
                <w:szCs w:val="28"/>
              </w:rPr>
              <w:t>有消失模</w:t>
            </w:r>
            <w:r>
              <w:rPr>
                <w:rFonts w:ascii="仿宋" w:eastAsia="仿宋" w:hAnsi="仿宋" w:hint="eastAsia"/>
                <w:sz w:val="28"/>
                <w:szCs w:val="28"/>
              </w:rPr>
              <w:t>生产线</w:t>
            </w:r>
            <w:r>
              <w:rPr>
                <w:rFonts w:ascii="仿宋" w:eastAsia="仿宋" w:hAnsi="仿宋"/>
                <w:sz w:val="28"/>
                <w:szCs w:val="28"/>
              </w:rPr>
              <w:t>和机加工车间</w:t>
            </w:r>
            <w:r>
              <w:rPr>
                <w:rFonts w:ascii="仿宋" w:eastAsia="仿宋" w:hAnsi="仿宋" w:hint="eastAsia"/>
                <w:sz w:val="28"/>
                <w:szCs w:val="28"/>
              </w:rPr>
              <w:t>及相关</w:t>
            </w:r>
            <w:r>
              <w:rPr>
                <w:rFonts w:ascii="仿宋" w:eastAsia="仿宋" w:hAnsi="仿宋"/>
                <w:sz w:val="28"/>
                <w:szCs w:val="28"/>
              </w:rPr>
              <w:t>配套内容</w:t>
            </w:r>
          </w:p>
        </w:tc>
        <w:tc>
          <w:tcPr>
            <w:tcW w:w="1341" w:type="dxa"/>
            <w:vAlign w:val="center"/>
          </w:tcPr>
          <w:p w:rsidR="00365084" w:rsidRPr="00365084" w:rsidRDefault="00365084" w:rsidP="00365084">
            <w:pPr>
              <w:spacing w:line="360" w:lineRule="exact"/>
              <w:jc w:val="center"/>
              <w:rPr>
                <w:rFonts w:ascii="仿宋" w:eastAsia="仿宋" w:hAnsi="仿宋"/>
                <w:sz w:val="28"/>
                <w:szCs w:val="28"/>
              </w:rPr>
            </w:pPr>
            <w:r w:rsidRPr="00365084">
              <w:rPr>
                <w:rFonts w:ascii="仿宋" w:eastAsia="仿宋" w:hAnsi="仿宋" w:hint="eastAsia"/>
                <w:sz w:val="28"/>
                <w:szCs w:val="28"/>
              </w:rPr>
              <w:t>2010</w:t>
            </w:r>
            <w:r w:rsidRPr="00365084">
              <w:rPr>
                <w:rFonts w:ascii="仿宋" w:eastAsia="仿宋" w:hAnsi="仿宋"/>
                <w:sz w:val="28"/>
                <w:szCs w:val="28"/>
              </w:rPr>
              <w:t>年12月29日经合肥市环境保护局经开分局审批通过（</w:t>
            </w:r>
            <w:r w:rsidRPr="00365084">
              <w:rPr>
                <w:rFonts w:ascii="仿宋" w:eastAsia="仿宋" w:hAnsi="仿宋" w:hint="eastAsia"/>
                <w:sz w:val="28"/>
                <w:szCs w:val="28"/>
              </w:rPr>
              <w:t>环建审（经）字【2010】212号文），</w:t>
            </w:r>
          </w:p>
        </w:tc>
        <w:tc>
          <w:tcPr>
            <w:tcW w:w="1205" w:type="dxa"/>
            <w:vAlign w:val="center"/>
          </w:tcPr>
          <w:p w:rsidR="00365084" w:rsidRPr="00365084" w:rsidRDefault="00365084" w:rsidP="00365084">
            <w:pPr>
              <w:spacing w:line="360" w:lineRule="exact"/>
              <w:jc w:val="center"/>
              <w:rPr>
                <w:rFonts w:ascii="仿宋" w:eastAsia="仿宋" w:hAnsi="仿宋"/>
                <w:sz w:val="28"/>
                <w:szCs w:val="28"/>
              </w:rPr>
            </w:pPr>
            <w:r w:rsidRPr="00365084">
              <w:rPr>
                <w:rFonts w:ascii="仿宋" w:eastAsia="仿宋" w:hAnsi="仿宋"/>
                <w:sz w:val="28"/>
                <w:szCs w:val="28"/>
              </w:rPr>
              <w:t>已建成</w:t>
            </w:r>
          </w:p>
        </w:tc>
        <w:tc>
          <w:tcPr>
            <w:tcW w:w="1375" w:type="dxa"/>
            <w:vAlign w:val="center"/>
          </w:tcPr>
          <w:p w:rsidR="00365084" w:rsidRPr="00365084" w:rsidRDefault="00365084" w:rsidP="00365084">
            <w:pPr>
              <w:spacing w:line="360" w:lineRule="exact"/>
              <w:jc w:val="center"/>
              <w:rPr>
                <w:rFonts w:ascii="仿宋" w:eastAsia="仿宋" w:hAnsi="仿宋"/>
                <w:sz w:val="28"/>
                <w:szCs w:val="28"/>
              </w:rPr>
            </w:pPr>
            <w:r w:rsidRPr="00365084">
              <w:rPr>
                <w:rFonts w:ascii="仿宋" w:eastAsia="仿宋" w:hAnsi="仿宋" w:hint="eastAsia"/>
                <w:sz w:val="28"/>
                <w:szCs w:val="28"/>
              </w:rPr>
              <w:t>2015年8月7日经合肥市环境保护局经开分局验收通过（合环经开分局验【2015】033号文）</w:t>
            </w:r>
          </w:p>
        </w:tc>
        <w:tc>
          <w:tcPr>
            <w:tcW w:w="1268" w:type="dxa"/>
            <w:vAlign w:val="center"/>
          </w:tcPr>
          <w:p w:rsidR="00365084" w:rsidRPr="00365084" w:rsidRDefault="00365084" w:rsidP="00365084">
            <w:pPr>
              <w:spacing w:line="360" w:lineRule="exact"/>
              <w:jc w:val="center"/>
              <w:rPr>
                <w:rFonts w:ascii="仿宋" w:eastAsia="仿宋" w:hAnsi="仿宋"/>
                <w:sz w:val="28"/>
                <w:szCs w:val="28"/>
              </w:rPr>
            </w:pPr>
          </w:p>
        </w:tc>
      </w:tr>
      <w:tr w:rsidR="00365084" w:rsidRPr="00365084" w:rsidTr="00365084">
        <w:tc>
          <w:tcPr>
            <w:tcW w:w="777" w:type="dxa"/>
            <w:vAlign w:val="center"/>
          </w:tcPr>
          <w:p w:rsidR="00365084" w:rsidRPr="00365084" w:rsidRDefault="00365084" w:rsidP="00365084">
            <w:pPr>
              <w:spacing w:line="360" w:lineRule="exact"/>
              <w:jc w:val="center"/>
              <w:rPr>
                <w:rFonts w:ascii="仿宋" w:eastAsia="仿宋" w:hAnsi="仿宋"/>
                <w:sz w:val="28"/>
                <w:szCs w:val="28"/>
              </w:rPr>
            </w:pPr>
            <w:r w:rsidRPr="00365084">
              <w:rPr>
                <w:rFonts w:ascii="仿宋" w:eastAsia="仿宋" w:hAnsi="仿宋" w:hint="eastAsia"/>
                <w:sz w:val="28"/>
                <w:szCs w:val="28"/>
              </w:rPr>
              <w:t>3</w:t>
            </w:r>
          </w:p>
        </w:tc>
        <w:tc>
          <w:tcPr>
            <w:tcW w:w="1253" w:type="dxa"/>
            <w:vAlign w:val="center"/>
          </w:tcPr>
          <w:p w:rsidR="00365084" w:rsidRPr="00365084" w:rsidRDefault="00365084" w:rsidP="00365084">
            <w:pPr>
              <w:spacing w:line="360" w:lineRule="exact"/>
              <w:jc w:val="center"/>
              <w:rPr>
                <w:rFonts w:ascii="仿宋" w:eastAsia="仿宋" w:hAnsi="仿宋"/>
                <w:sz w:val="28"/>
                <w:szCs w:val="28"/>
              </w:rPr>
            </w:pPr>
            <w:r w:rsidRPr="00365084">
              <w:rPr>
                <w:rFonts w:ascii="仿宋" w:eastAsia="仿宋" w:hAnsi="仿宋" w:hint="eastAsia"/>
                <w:sz w:val="28"/>
                <w:szCs w:val="28"/>
              </w:rPr>
              <w:t>安徽合力股</w:t>
            </w:r>
            <w:r w:rsidRPr="00365084">
              <w:rPr>
                <w:rFonts w:ascii="仿宋" w:eastAsia="仿宋" w:hAnsi="仿宋"/>
                <w:sz w:val="28"/>
                <w:szCs w:val="28"/>
              </w:rPr>
              <w:t>份有限公</w:t>
            </w:r>
            <w:r w:rsidRPr="00365084">
              <w:rPr>
                <w:rFonts w:ascii="仿宋" w:eastAsia="仿宋" w:hAnsi="仿宋"/>
                <w:sz w:val="28"/>
                <w:szCs w:val="28"/>
              </w:rPr>
              <w:lastRenderedPageBreak/>
              <w:t>司合肥铸锻厂铸造智能化工艺装备改造项目</w:t>
            </w:r>
          </w:p>
        </w:tc>
        <w:tc>
          <w:tcPr>
            <w:tcW w:w="1536" w:type="dxa"/>
            <w:vAlign w:val="center"/>
          </w:tcPr>
          <w:p w:rsidR="00365084" w:rsidRPr="00365084" w:rsidRDefault="00365084" w:rsidP="00365084">
            <w:pPr>
              <w:spacing w:line="360" w:lineRule="exact"/>
              <w:jc w:val="center"/>
              <w:rPr>
                <w:rFonts w:ascii="仿宋" w:eastAsia="仿宋" w:hAnsi="仿宋"/>
                <w:sz w:val="28"/>
                <w:szCs w:val="28"/>
              </w:rPr>
            </w:pPr>
            <w:r w:rsidRPr="00365084">
              <w:rPr>
                <w:rFonts w:ascii="仿宋" w:eastAsia="仿宋" w:hAnsi="仿宋" w:hint="eastAsia"/>
                <w:sz w:val="28"/>
                <w:szCs w:val="28"/>
              </w:rPr>
              <w:lastRenderedPageBreak/>
              <w:t>只</w:t>
            </w:r>
            <w:r w:rsidRPr="00365084">
              <w:rPr>
                <w:rFonts w:ascii="仿宋" w:eastAsia="仿宋" w:hAnsi="仿宋"/>
                <w:sz w:val="28"/>
                <w:szCs w:val="28"/>
              </w:rPr>
              <w:t>提高铸件的附</w:t>
            </w:r>
            <w:r w:rsidRPr="00365084">
              <w:rPr>
                <w:rFonts w:ascii="仿宋" w:eastAsia="仿宋" w:hAnsi="仿宋" w:hint="eastAsia"/>
                <w:sz w:val="28"/>
                <w:szCs w:val="28"/>
              </w:rPr>
              <w:t>加</w:t>
            </w:r>
            <w:r w:rsidRPr="00365084">
              <w:rPr>
                <w:rFonts w:ascii="仿宋" w:eastAsia="仿宋" w:hAnsi="仿宋"/>
                <w:sz w:val="28"/>
                <w:szCs w:val="28"/>
              </w:rPr>
              <w:t>值，不涉及</w:t>
            </w:r>
            <w:r w:rsidRPr="00365084">
              <w:rPr>
                <w:rFonts w:ascii="仿宋" w:eastAsia="仿宋" w:hAnsi="仿宋"/>
                <w:sz w:val="28"/>
                <w:szCs w:val="28"/>
              </w:rPr>
              <w:lastRenderedPageBreak/>
              <w:t>产能变化</w:t>
            </w:r>
            <w:r w:rsidRPr="00365084">
              <w:rPr>
                <w:rFonts w:ascii="仿宋" w:eastAsia="仿宋" w:hAnsi="仿宋" w:hint="eastAsia"/>
                <w:sz w:val="28"/>
                <w:szCs w:val="28"/>
              </w:rPr>
              <w:t>。</w:t>
            </w:r>
          </w:p>
        </w:tc>
        <w:tc>
          <w:tcPr>
            <w:tcW w:w="1341" w:type="dxa"/>
            <w:vAlign w:val="center"/>
          </w:tcPr>
          <w:p w:rsidR="00365084" w:rsidRPr="00365084" w:rsidRDefault="00365084" w:rsidP="00365084">
            <w:pPr>
              <w:spacing w:line="360" w:lineRule="exact"/>
              <w:jc w:val="center"/>
              <w:rPr>
                <w:rFonts w:ascii="仿宋" w:eastAsia="仿宋" w:hAnsi="仿宋"/>
                <w:sz w:val="28"/>
                <w:szCs w:val="28"/>
              </w:rPr>
            </w:pPr>
            <w:r w:rsidRPr="00365084">
              <w:rPr>
                <w:rFonts w:ascii="仿宋" w:eastAsia="仿宋" w:hAnsi="仿宋" w:hint="eastAsia"/>
                <w:sz w:val="28"/>
                <w:szCs w:val="28"/>
              </w:rPr>
              <w:lastRenderedPageBreak/>
              <w:t>2017</w:t>
            </w:r>
            <w:r w:rsidRPr="00365084">
              <w:rPr>
                <w:rFonts w:ascii="仿宋" w:eastAsia="仿宋" w:hAnsi="仿宋"/>
                <w:sz w:val="28"/>
                <w:szCs w:val="28"/>
              </w:rPr>
              <w:t>年3月17日经合肥市</w:t>
            </w:r>
            <w:r w:rsidRPr="00365084">
              <w:rPr>
                <w:rFonts w:ascii="仿宋" w:eastAsia="仿宋" w:hAnsi="仿宋"/>
                <w:sz w:val="28"/>
                <w:szCs w:val="28"/>
              </w:rPr>
              <w:lastRenderedPageBreak/>
              <w:t>环境保护局经开分局审批通过（环建审（经）字【2017】32号文）</w:t>
            </w:r>
          </w:p>
        </w:tc>
        <w:tc>
          <w:tcPr>
            <w:tcW w:w="1205" w:type="dxa"/>
            <w:vAlign w:val="center"/>
          </w:tcPr>
          <w:p w:rsidR="00365084" w:rsidRPr="00365084" w:rsidRDefault="00365084" w:rsidP="00365084">
            <w:pPr>
              <w:spacing w:line="360" w:lineRule="exact"/>
              <w:jc w:val="center"/>
              <w:rPr>
                <w:rFonts w:ascii="仿宋" w:eastAsia="仿宋" w:hAnsi="仿宋"/>
                <w:sz w:val="28"/>
                <w:szCs w:val="28"/>
              </w:rPr>
            </w:pPr>
            <w:r w:rsidRPr="00365084">
              <w:rPr>
                <w:rFonts w:ascii="仿宋" w:eastAsia="仿宋" w:hAnsi="仿宋"/>
                <w:sz w:val="28"/>
                <w:szCs w:val="28"/>
              </w:rPr>
              <w:lastRenderedPageBreak/>
              <w:t>已建成</w:t>
            </w:r>
          </w:p>
        </w:tc>
        <w:tc>
          <w:tcPr>
            <w:tcW w:w="1375" w:type="dxa"/>
            <w:vAlign w:val="center"/>
          </w:tcPr>
          <w:p w:rsidR="00365084" w:rsidRPr="00365084" w:rsidRDefault="00365084" w:rsidP="00365084">
            <w:pPr>
              <w:spacing w:line="360" w:lineRule="exact"/>
              <w:jc w:val="center"/>
              <w:rPr>
                <w:rFonts w:ascii="仿宋" w:eastAsia="仿宋" w:hAnsi="仿宋"/>
                <w:sz w:val="28"/>
                <w:szCs w:val="28"/>
              </w:rPr>
            </w:pPr>
            <w:r w:rsidRPr="00365084">
              <w:rPr>
                <w:rFonts w:ascii="仿宋" w:eastAsia="仿宋" w:hAnsi="仿宋" w:hint="eastAsia"/>
                <w:sz w:val="28"/>
                <w:szCs w:val="28"/>
              </w:rPr>
              <w:t>2</w:t>
            </w:r>
            <w:r w:rsidRPr="00365084">
              <w:rPr>
                <w:rFonts w:ascii="仿宋" w:eastAsia="仿宋" w:hAnsi="仿宋"/>
                <w:sz w:val="28"/>
                <w:szCs w:val="28"/>
              </w:rPr>
              <w:t>019</w:t>
            </w:r>
            <w:r w:rsidRPr="00365084">
              <w:rPr>
                <w:rFonts w:ascii="仿宋" w:eastAsia="仿宋" w:hAnsi="仿宋" w:hint="eastAsia"/>
                <w:sz w:val="28"/>
                <w:szCs w:val="28"/>
              </w:rPr>
              <w:t>年4</w:t>
            </w:r>
            <w:r w:rsidRPr="00365084">
              <w:rPr>
                <w:rFonts w:ascii="仿宋" w:eastAsia="仿宋" w:hAnsi="仿宋"/>
                <w:sz w:val="28"/>
                <w:szCs w:val="28"/>
              </w:rPr>
              <w:t>月</w:t>
            </w:r>
            <w:r w:rsidRPr="00365084">
              <w:rPr>
                <w:rFonts w:ascii="仿宋" w:eastAsia="仿宋" w:hAnsi="仿宋" w:hint="eastAsia"/>
                <w:sz w:val="28"/>
                <w:szCs w:val="28"/>
              </w:rPr>
              <w:t>8</w:t>
            </w:r>
            <w:r w:rsidRPr="00365084">
              <w:rPr>
                <w:rFonts w:ascii="仿宋" w:eastAsia="仿宋" w:hAnsi="仿宋"/>
                <w:sz w:val="28"/>
                <w:szCs w:val="28"/>
              </w:rPr>
              <w:t>日</w:t>
            </w:r>
            <w:r w:rsidRPr="00365084">
              <w:rPr>
                <w:rFonts w:ascii="仿宋" w:eastAsia="仿宋" w:hAnsi="仿宋" w:hint="eastAsia"/>
                <w:sz w:val="28"/>
                <w:szCs w:val="28"/>
              </w:rPr>
              <w:t>经合肥市环</w:t>
            </w:r>
            <w:r w:rsidRPr="00365084">
              <w:rPr>
                <w:rFonts w:ascii="仿宋" w:eastAsia="仿宋" w:hAnsi="仿宋" w:hint="eastAsia"/>
                <w:sz w:val="28"/>
                <w:szCs w:val="28"/>
              </w:rPr>
              <w:lastRenderedPageBreak/>
              <w:t>境保护局经开分局验收通过（合环经开分局验【201</w:t>
            </w:r>
            <w:r w:rsidRPr="00365084">
              <w:rPr>
                <w:rFonts w:ascii="仿宋" w:eastAsia="仿宋" w:hAnsi="仿宋"/>
                <w:sz w:val="28"/>
                <w:szCs w:val="28"/>
              </w:rPr>
              <w:t>9</w:t>
            </w:r>
            <w:r w:rsidRPr="00365084">
              <w:rPr>
                <w:rFonts w:ascii="仿宋" w:eastAsia="仿宋" w:hAnsi="仿宋" w:hint="eastAsia"/>
                <w:sz w:val="28"/>
                <w:szCs w:val="28"/>
              </w:rPr>
              <w:t>】3</w:t>
            </w:r>
            <w:r w:rsidRPr="00365084">
              <w:rPr>
                <w:rFonts w:ascii="仿宋" w:eastAsia="仿宋" w:hAnsi="仿宋"/>
                <w:sz w:val="28"/>
                <w:szCs w:val="28"/>
              </w:rPr>
              <w:t>2</w:t>
            </w:r>
            <w:r w:rsidRPr="00365084">
              <w:rPr>
                <w:rFonts w:ascii="仿宋" w:eastAsia="仿宋" w:hAnsi="仿宋" w:hint="eastAsia"/>
                <w:sz w:val="28"/>
                <w:szCs w:val="28"/>
              </w:rPr>
              <w:t>号文）</w:t>
            </w:r>
          </w:p>
        </w:tc>
        <w:tc>
          <w:tcPr>
            <w:tcW w:w="1268" w:type="dxa"/>
            <w:vAlign w:val="center"/>
          </w:tcPr>
          <w:p w:rsidR="00365084" w:rsidRPr="00365084" w:rsidRDefault="00365084" w:rsidP="00365084">
            <w:pPr>
              <w:spacing w:line="360" w:lineRule="exact"/>
              <w:jc w:val="center"/>
              <w:rPr>
                <w:rFonts w:ascii="仿宋" w:eastAsia="仿宋" w:hAnsi="仿宋"/>
                <w:sz w:val="28"/>
                <w:szCs w:val="28"/>
              </w:rPr>
            </w:pPr>
          </w:p>
        </w:tc>
      </w:tr>
      <w:tr w:rsidR="00365084" w:rsidRPr="00365084" w:rsidTr="00365084">
        <w:tc>
          <w:tcPr>
            <w:tcW w:w="777" w:type="dxa"/>
            <w:vAlign w:val="center"/>
          </w:tcPr>
          <w:p w:rsidR="00365084" w:rsidRPr="00365084" w:rsidRDefault="00365084" w:rsidP="00365084">
            <w:pPr>
              <w:spacing w:line="360" w:lineRule="exact"/>
              <w:jc w:val="center"/>
              <w:rPr>
                <w:rFonts w:ascii="仿宋" w:eastAsia="仿宋" w:hAnsi="仿宋"/>
                <w:sz w:val="28"/>
                <w:szCs w:val="28"/>
              </w:rPr>
            </w:pPr>
            <w:r w:rsidRPr="00365084">
              <w:rPr>
                <w:rFonts w:ascii="仿宋" w:eastAsia="仿宋" w:hAnsi="仿宋" w:hint="eastAsia"/>
                <w:sz w:val="28"/>
                <w:szCs w:val="28"/>
              </w:rPr>
              <w:lastRenderedPageBreak/>
              <w:t>4</w:t>
            </w:r>
          </w:p>
        </w:tc>
        <w:tc>
          <w:tcPr>
            <w:tcW w:w="1253" w:type="dxa"/>
            <w:vAlign w:val="center"/>
          </w:tcPr>
          <w:p w:rsidR="00365084" w:rsidRPr="00365084" w:rsidRDefault="00365084" w:rsidP="00365084">
            <w:pPr>
              <w:spacing w:line="360" w:lineRule="exact"/>
              <w:jc w:val="center"/>
              <w:rPr>
                <w:rFonts w:ascii="仿宋" w:eastAsia="仿宋" w:hAnsi="仿宋"/>
                <w:sz w:val="28"/>
                <w:szCs w:val="28"/>
              </w:rPr>
            </w:pPr>
            <w:r w:rsidRPr="00365084">
              <w:rPr>
                <w:rFonts w:ascii="仿宋" w:eastAsia="仿宋" w:hAnsi="仿宋" w:hint="eastAsia"/>
                <w:sz w:val="28"/>
                <w:szCs w:val="28"/>
              </w:rPr>
              <w:t>安徽合力股份有限公司叉车高精密液压铸件制造项目</w:t>
            </w:r>
          </w:p>
        </w:tc>
        <w:tc>
          <w:tcPr>
            <w:tcW w:w="1536" w:type="dxa"/>
            <w:vAlign w:val="center"/>
          </w:tcPr>
          <w:p w:rsidR="00365084" w:rsidRPr="00365084" w:rsidRDefault="009F4656" w:rsidP="009F4656">
            <w:pPr>
              <w:spacing w:line="360" w:lineRule="exact"/>
              <w:jc w:val="center"/>
              <w:rPr>
                <w:rFonts w:ascii="仿宋" w:eastAsia="仿宋" w:hAnsi="仿宋"/>
                <w:sz w:val="28"/>
                <w:szCs w:val="28"/>
              </w:rPr>
            </w:pPr>
            <w:r>
              <w:rPr>
                <w:rFonts w:ascii="仿宋" w:eastAsia="仿宋" w:hAnsi="仿宋" w:hint="eastAsia"/>
                <w:sz w:val="28"/>
                <w:szCs w:val="28"/>
              </w:rPr>
              <w:t>建设有</w:t>
            </w:r>
            <w:r>
              <w:rPr>
                <w:rFonts w:ascii="仿宋" w:eastAsia="仿宋" w:hAnsi="仿宋"/>
                <w:sz w:val="28"/>
                <w:szCs w:val="28"/>
              </w:rPr>
              <w:t>垂直线生产线及配套</w:t>
            </w:r>
            <w:r>
              <w:rPr>
                <w:rFonts w:ascii="仿宋" w:eastAsia="仿宋" w:hAnsi="仿宋" w:hint="eastAsia"/>
                <w:sz w:val="28"/>
                <w:szCs w:val="28"/>
              </w:rPr>
              <w:t>相关设施</w:t>
            </w:r>
            <w:bookmarkStart w:id="0" w:name="_GoBack"/>
            <w:bookmarkEnd w:id="0"/>
          </w:p>
        </w:tc>
        <w:tc>
          <w:tcPr>
            <w:tcW w:w="1341" w:type="dxa"/>
            <w:vAlign w:val="center"/>
          </w:tcPr>
          <w:p w:rsidR="00365084" w:rsidRPr="00365084" w:rsidRDefault="00365084" w:rsidP="00365084">
            <w:pPr>
              <w:spacing w:line="360" w:lineRule="exact"/>
              <w:rPr>
                <w:rFonts w:ascii="仿宋" w:eastAsia="仿宋" w:hAnsi="仿宋"/>
                <w:sz w:val="28"/>
                <w:szCs w:val="28"/>
              </w:rPr>
            </w:pPr>
            <w:r w:rsidRPr="00365084">
              <w:rPr>
                <w:rFonts w:ascii="仿宋" w:eastAsia="仿宋" w:hAnsi="仿宋" w:hint="eastAsia"/>
                <w:sz w:val="28"/>
                <w:szCs w:val="28"/>
              </w:rPr>
              <w:t>2018年7月31日</w:t>
            </w:r>
            <w:r w:rsidRPr="00365084">
              <w:rPr>
                <w:rFonts w:ascii="仿宋" w:eastAsia="仿宋" w:hAnsi="仿宋"/>
                <w:sz w:val="28"/>
                <w:szCs w:val="28"/>
              </w:rPr>
              <w:t>经合肥市环境保护局经开分局审批通过（环建审（经）字【2018】44号文）</w:t>
            </w:r>
          </w:p>
        </w:tc>
        <w:tc>
          <w:tcPr>
            <w:tcW w:w="1205" w:type="dxa"/>
            <w:vAlign w:val="center"/>
          </w:tcPr>
          <w:p w:rsidR="00365084" w:rsidRPr="00365084" w:rsidRDefault="00365084" w:rsidP="00365084">
            <w:pPr>
              <w:spacing w:line="360" w:lineRule="exact"/>
              <w:jc w:val="center"/>
              <w:rPr>
                <w:rFonts w:ascii="仿宋" w:eastAsia="仿宋" w:hAnsi="仿宋"/>
                <w:sz w:val="28"/>
                <w:szCs w:val="28"/>
              </w:rPr>
            </w:pPr>
            <w:r w:rsidRPr="00365084">
              <w:rPr>
                <w:rFonts w:ascii="仿宋" w:eastAsia="仿宋" w:hAnsi="仿宋" w:hint="eastAsia"/>
                <w:sz w:val="28"/>
                <w:szCs w:val="28"/>
              </w:rPr>
              <w:t>已建成</w:t>
            </w:r>
          </w:p>
        </w:tc>
        <w:tc>
          <w:tcPr>
            <w:tcW w:w="1375" w:type="dxa"/>
            <w:vAlign w:val="center"/>
          </w:tcPr>
          <w:p w:rsidR="00365084" w:rsidRPr="00365084" w:rsidRDefault="00365084" w:rsidP="00365084">
            <w:pPr>
              <w:spacing w:line="360" w:lineRule="exact"/>
              <w:jc w:val="center"/>
              <w:rPr>
                <w:rFonts w:ascii="仿宋" w:eastAsia="仿宋" w:hAnsi="仿宋"/>
                <w:sz w:val="28"/>
                <w:szCs w:val="28"/>
              </w:rPr>
            </w:pPr>
            <w:r w:rsidRPr="00365084">
              <w:rPr>
                <w:rFonts w:ascii="仿宋" w:eastAsia="仿宋" w:hAnsi="仿宋" w:hint="eastAsia"/>
                <w:sz w:val="28"/>
                <w:szCs w:val="28"/>
              </w:rPr>
              <w:t>2020年7月27日完成自主验收，12月验收意见报送区环保局备案</w:t>
            </w:r>
          </w:p>
        </w:tc>
        <w:tc>
          <w:tcPr>
            <w:tcW w:w="1268" w:type="dxa"/>
            <w:vAlign w:val="center"/>
          </w:tcPr>
          <w:p w:rsidR="00365084" w:rsidRPr="00365084" w:rsidRDefault="00365084" w:rsidP="00365084">
            <w:pPr>
              <w:spacing w:line="360" w:lineRule="exact"/>
              <w:jc w:val="center"/>
              <w:rPr>
                <w:rFonts w:ascii="仿宋" w:eastAsia="仿宋" w:hAnsi="仿宋"/>
                <w:sz w:val="28"/>
                <w:szCs w:val="28"/>
              </w:rPr>
            </w:pPr>
          </w:p>
        </w:tc>
      </w:tr>
    </w:tbl>
    <w:p w:rsidR="00365084" w:rsidRPr="00365084" w:rsidRDefault="00365084" w:rsidP="00365084">
      <w:pPr>
        <w:widowControl/>
        <w:jc w:val="left"/>
        <w:outlineLvl w:val="2"/>
        <w:rPr>
          <w:rFonts w:ascii="宋体" w:hAnsi="宋体" w:cs="宋体"/>
          <w:kern w:val="0"/>
          <w:sz w:val="27"/>
          <w:szCs w:val="27"/>
        </w:rPr>
      </w:pPr>
    </w:p>
    <w:p w:rsidR="00C1640C" w:rsidRPr="00365084" w:rsidRDefault="00C1640C" w:rsidP="00F53C76">
      <w:pPr>
        <w:adjustRightInd w:val="0"/>
        <w:snapToGrid w:val="0"/>
        <w:jc w:val="center"/>
      </w:pPr>
    </w:p>
    <w:sectPr w:rsidR="00C1640C" w:rsidRPr="003650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084" w:rsidRDefault="00365084" w:rsidP="007E3055">
      <w:r>
        <w:separator/>
      </w:r>
    </w:p>
  </w:endnote>
  <w:endnote w:type="continuationSeparator" w:id="0">
    <w:p w:rsidR="00365084" w:rsidRDefault="00365084" w:rsidP="007E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084" w:rsidRDefault="00365084" w:rsidP="007E3055">
      <w:r>
        <w:separator/>
      </w:r>
    </w:p>
  </w:footnote>
  <w:footnote w:type="continuationSeparator" w:id="0">
    <w:p w:rsidR="00365084" w:rsidRDefault="00365084" w:rsidP="007E3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D7FA5"/>
    <w:multiLevelType w:val="hybridMultilevel"/>
    <w:tmpl w:val="4482AE5A"/>
    <w:lvl w:ilvl="0" w:tplc="0A08486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C9C489"/>
    <w:multiLevelType w:val="singleLevel"/>
    <w:tmpl w:val="55C9C489"/>
    <w:lvl w:ilvl="0">
      <w:start w:val="1"/>
      <w:numFmt w:val="decimal"/>
      <w:suff w:val="nothing"/>
      <w:lvlText w:val="%1、"/>
      <w:lvlJc w:val="left"/>
    </w:lvl>
  </w:abstractNum>
  <w:abstractNum w:abstractNumId="2">
    <w:nsid w:val="65261C30"/>
    <w:multiLevelType w:val="multilevel"/>
    <w:tmpl w:val="65261C30"/>
    <w:lvl w:ilvl="0">
      <w:start w:val="1"/>
      <w:numFmt w:val="decimal"/>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F5B39"/>
    <w:rsid w:val="000A3E4F"/>
    <w:rsid w:val="00123683"/>
    <w:rsid w:val="00213E9A"/>
    <w:rsid w:val="00294D3C"/>
    <w:rsid w:val="002C742A"/>
    <w:rsid w:val="00311D87"/>
    <w:rsid w:val="0034455C"/>
    <w:rsid w:val="00365084"/>
    <w:rsid w:val="004815D3"/>
    <w:rsid w:val="005D7E39"/>
    <w:rsid w:val="00664653"/>
    <w:rsid w:val="007E3055"/>
    <w:rsid w:val="00895B74"/>
    <w:rsid w:val="009F4656"/>
    <w:rsid w:val="00A06E28"/>
    <w:rsid w:val="00AE5FD7"/>
    <w:rsid w:val="00C1640C"/>
    <w:rsid w:val="00C170F0"/>
    <w:rsid w:val="00C96AFE"/>
    <w:rsid w:val="00D01065"/>
    <w:rsid w:val="00E92CA1"/>
    <w:rsid w:val="00EB5546"/>
    <w:rsid w:val="00F53C76"/>
    <w:rsid w:val="00F72DE5"/>
    <w:rsid w:val="2B8F5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899DE77-3FAE-4F0E-BE40-36FDE437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link w:val="2Char"/>
    <w:uiPriority w:val="9"/>
    <w:qFormat/>
    <w:rsid w:val="00365084"/>
    <w:pPr>
      <w:widowControl/>
      <w:spacing w:before="100" w:beforeAutospacing="1" w:after="100" w:afterAutospacing="1"/>
      <w:jc w:val="left"/>
      <w:outlineLvl w:val="1"/>
    </w:pPr>
    <w:rPr>
      <w:rFonts w:ascii="黑体" w:eastAsia="黑体" w:hAnsi="黑体" w:cs="宋体"/>
      <w:b/>
      <w:bCs/>
      <w:kern w:val="0"/>
      <w:sz w:val="30"/>
      <w:szCs w:val="30"/>
    </w:rPr>
  </w:style>
  <w:style w:type="paragraph" w:styleId="3">
    <w:name w:val="heading 3"/>
    <w:basedOn w:val="a"/>
    <w:link w:val="3Char"/>
    <w:uiPriority w:val="9"/>
    <w:qFormat/>
    <w:rsid w:val="00365084"/>
    <w:pPr>
      <w:widowControl/>
      <w:jc w:val="left"/>
      <w:outlineLvl w:val="2"/>
    </w:pPr>
    <w:rPr>
      <w:rFonts w:ascii="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pPr>
      <w:ind w:leftChars="200" w:left="480"/>
    </w:pPr>
  </w:style>
  <w:style w:type="paragraph" w:customStyle="1" w:styleId="1">
    <w:name w:val="正文_1"/>
    <w:qFormat/>
    <w:pPr>
      <w:widowControl w:val="0"/>
      <w:jc w:val="both"/>
    </w:pPr>
    <w:rPr>
      <w:rFonts w:ascii="Calibri" w:eastAsia="宋体" w:hAnsi="Calibri" w:cs="Times New Roman"/>
      <w:kern w:val="2"/>
      <w:sz w:val="21"/>
    </w:rPr>
  </w:style>
  <w:style w:type="paragraph" w:customStyle="1" w:styleId="32">
    <w:name w:val="正文_32"/>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5">
    <w:name w:val="header"/>
    <w:basedOn w:val="a"/>
    <w:link w:val="Char"/>
    <w:uiPriority w:val="99"/>
    <w:rsid w:val="007E3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E3055"/>
    <w:rPr>
      <w:rFonts w:ascii="Calibri" w:eastAsia="宋体" w:hAnsi="Calibri" w:cs="Times New Roman"/>
      <w:kern w:val="2"/>
      <w:sz w:val="18"/>
      <w:szCs w:val="18"/>
    </w:rPr>
  </w:style>
  <w:style w:type="paragraph" w:styleId="a6">
    <w:name w:val="footer"/>
    <w:basedOn w:val="a"/>
    <w:link w:val="Char0"/>
    <w:uiPriority w:val="99"/>
    <w:rsid w:val="007E3055"/>
    <w:pPr>
      <w:tabs>
        <w:tab w:val="center" w:pos="4153"/>
        <w:tab w:val="right" w:pos="8306"/>
      </w:tabs>
      <w:snapToGrid w:val="0"/>
      <w:jc w:val="left"/>
    </w:pPr>
    <w:rPr>
      <w:sz w:val="18"/>
      <w:szCs w:val="18"/>
    </w:rPr>
  </w:style>
  <w:style w:type="character" w:customStyle="1" w:styleId="Char0">
    <w:name w:val="页脚 Char"/>
    <w:basedOn w:val="a0"/>
    <w:link w:val="a6"/>
    <w:uiPriority w:val="99"/>
    <w:rsid w:val="007E3055"/>
    <w:rPr>
      <w:rFonts w:ascii="Calibri" w:eastAsia="宋体" w:hAnsi="Calibri" w:cs="Times New Roman"/>
      <w:kern w:val="2"/>
      <w:sz w:val="18"/>
      <w:szCs w:val="18"/>
    </w:rPr>
  </w:style>
  <w:style w:type="character" w:customStyle="1" w:styleId="2Char">
    <w:name w:val="标题 2 Char"/>
    <w:basedOn w:val="a0"/>
    <w:link w:val="2"/>
    <w:uiPriority w:val="9"/>
    <w:rsid w:val="00365084"/>
    <w:rPr>
      <w:rFonts w:ascii="黑体" w:eastAsia="黑体" w:hAnsi="黑体" w:cs="宋体"/>
      <w:b/>
      <w:bCs/>
      <w:sz w:val="30"/>
      <w:szCs w:val="30"/>
    </w:rPr>
  </w:style>
  <w:style w:type="character" w:customStyle="1" w:styleId="3Char">
    <w:name w:val="标题 3 Char"/>
    <w:basedOn w:val="a0"/>
    <w:link w:val="3"/>
    <w:uiPriority w:val="9"/>
    <w:rsid w:val="00365084"/>
    <w:rPr>
      <w:rFonts w:ascii="宋体" w:eastAsia="宋体" w:hAnsi="宋体" w:cs="宋体"/>
      <w:sz w:val="27"/>
      <w:szCs w:val="27"/>
    </w:rPr>
  </w:style>
  <w:style w:type="numbering" w:customStyle="1" w:styleId="10">
    <w:name w:val="无列表1"/>
    <w:next w:val="a2"/>
    <w:uiPriority w:val="99"/>
    <w:semiHidden/>
    <w:unhideWhenUsed/>
    <w:rsid w:val="00365084"/>
  </w:style>
  <w:style w:type="paragraph" w:styleId="a7">
    <w:name w:val="Normal (Web)"/>
    <w:basedOn w:val="a"/>
    <w:uiPriority w:val="99"/>
    <w:semiHidden/>
    <w:unhideWhenUsed/>
    <w:rsid w:val="00365084"/>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rsid w:val="00365084"/>
    <w:pPr>
      <w:widowControl/>
    </w:pPr>
    <w:rPr>
      <w:rFonts w:ascii="Times New Roman" w:hAnsi="Times New Roman"/>
      <w:kern w:val="0"/>
      <w:szCs w:val="21"/>
    </w:rPr>
  </w:style>
  <w:style w:type="table" w:customStyle="1" w:styleId="11">
    <w:name w:val="网格型1"/>
    <w:basedOn w:val="a1"/>
    <w:next w:val="a3"/>
    <w:uiPriority w:val="59"/>
    <w:rsid w:val="00365084"/>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3"/>
    <w:uiPriority w:val="39"/>
    <w:rsid w:val="00365084"/>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989</Words>
  <Characters>5638</Characters>
  <Application>Microsoft Office Word</Application>
  <DocSecurity>0</DocSecurity>
  <Lines>46</Lines>
  <Paragraphs>13</Paragraphs>
  <ScaleCrop>false</ScaleCrop>
  <Company>china</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cad</cp:lastModifiedBy>
  <cp:revision>18</cp:revision>
  <dcterms:created xsi:type="dcterms:W3CDTF">2021-05-13T06:24:00Z</dcterms:created>
  <dcterms:modified xsi:type="dcterms:W3CDTF">2022-03-18T08:13:00Z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