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7D4" w:rsidRPr="00BF062C" w:rsidRDefault="00BE17D4" w:rsidP="002774E4">
      <w:pPr>
        <w:spacing w:line="600" w:lineRule="exact"/>
        <w:jc w:val="center"/>
        <w:rPr>
          <w:rFonts w:ascii="方正小标宋简体" w:eastAsia="方正小标宋简体"/>
          <w:color w:val="000000" w:themeColor="text1"/>
          <w:sz w:val="44"/>
          <w:szCs w:val="44"/>
        </w:rPr>
      </w:pPr>
      <w:r w:rsidRPr="00BF062C">
        <w:rPr>
          <w:rFonts w:ascii="方正小标宋简体" w:eastAsia="方正小标宋简体" w:hint="eastAsia"/>
          <w:color w:val="000000" w:themeColor="text1"/>
          <w:sz w:val="44"/>
          <w:szCs w:val="44"/>
        </w:rPr>
        <w:t>关于合肥经济技术开发区20</w:t>
      </w:r>
      <w:r w:rsidR="000C56D7">
        <w:rPr>
          <w:rFonts w:ascii="方正小标宋简体" w:eastAsia="方正小标宋简体" w:hint="eastAsia"/>
          <w:color w:val="000000" w:themeColor="text1"/>
          <w:sz w:val="44"/>
          <w:szCs w:val="44"/>
        </w:rPr>
        <w:t>20</w:t>
      </w:r>
      <w:r w:rsidRPr="00BF062C">
        <w:rPr>
          <w:rFonts w:ascii="方正小标宋简体" w:eastAsia="方正小标宋简体" w:hint="eastAsia"/>
          <w:color w:val="000000" w:themeColor="text1"/>
          <w:sz w:val="44"/>
          <w:szCs w:val="44"/>
        </w:rPr>
        <w:t>年国家生态</w:t>
      </w:r>
    </w:p>
    <w:p w:rsidR="00BE17D4" w:rsidRPr="00BF062C" w:rsidRDefault="00BE17D4" w:rsidP="00BE17D4">
      <w:pPr>
        <w:spacing w:line="600" w:lineRule="exact"/>
        <w:jc w:val="center"/>
        <w:rPr>
          <w:rFonts w:ascii="方正小标宋简体" w:eastAsia="方正小标宋简体"/>
          <w:color w:val="000000" w:themeColor="text1"/>
          <w:sz w:val="44"/>
          <w:szCs w:val="44"/>
        </w:rPr>
      </w:pPr>
      <w:r w:rsidRPr="00BF062C">
        <w:rPr>
          <w:rFonts w:ascii="方正小标宋简体" w:eastAsia="方正小标宋简体" w:hint="eastAsia"/>
          <w:color w:val="000000" w:themeColor="text1"/>
          <w:sz w:val="44"/>
          <w:szCs w:val="44"/>
        </w:rPr>
        <w:t>工业示范园区建设</w:t>
      </w:r>
      <w:r w:rsidR="00C64F45" w:rsidRPr="00BF062C">
        <w:rPr>
          <w:rFonts w:ascii="方正小标宋简体" w:eastAsia="方正小标宋简体" w:hint="eastAsia"/>
          <w:color w:val="000000" w:themeColor="text1"/>
          <w:sz w:val="44"/>
          <w:szCs w:val="44"/>
        </w:rPr>
        <w:t>绩效评价</w:t>
      </w:r>
      <w:r w:rsidRPr="00BF062C">
        <w:rPr>
          <w:rFonts w:ascii="方正小标宋简体" w:eastAsia="方正小标宋简体" w:hint="eastAsia"/>
          <w:color w:val="000000" w:themeColor="text1"/>
          <w:sz w:val="44"/>
          <w:szCs w:val="44"/>
        </w:rPr>
        <w:t>的报告</w:t>
      </w:r>
    </w:p>
    <w:p w:rsidR="00944B37" w:rsidRPr="00BF062C" w:rsidRDefault="00944B37" w:rsidP="00944B37">
      <w:pPr>
        <w:spacing w:line="360" w:lineRule="auto"/>
        <w:jc w:val="center"/>
        <w:rPr>
          <w:rFonts w:asciiTheme="majorEastAsia" w:eastAsiaTheme="majorEastAsia" w:hAnsiTheme="majorEastAsia"/>
          <w:b/>
          <w:color w:val="000000" w:themeColor="text1"/>
          <w:sz w:val="44"/>
          <w:szCs w:val="44"/>
        </w:rPr>
      </w:pPr>
    </w:p>
    <w:p w:rsidR="0042161D" w:rsidRPr="00BF062C" w:rsidRDefault="009817E4" w:rsidP="00817130">
      <w:pPr>
        <w:spacing w:line="360" w:lineRule="auto"/>
        <w:rPr>
          <w:rFonts w:ascii="仿宋" w:eastAsia="仿宋" w:hAnsi="仿宋"/>
          <w:color w:val="000000" w:themeColor="text1"/>
          <w:sz w:val="32"/>
          <w:szCs w:val="32"/>
        </w:rPr>
      </w:pPr>
      <w:r w:rsidRPr="00BF062C">
        <w:rPr>
          <w:rFonts w:ascii="仿宋" w:eastAsia="仿宋" w:hAnsi="仿宋" w:hint="eastAsia"/>
          <w:color w:val="000000" w:themeColor="text1"/>
          <w:sz w:val="32"/>
          <w:szCs w:val="32"/>
        </w:rPr>
        <w:t>国家生态工业示范园区建设协调领导小组办公室：</w:t>
      </w:r>
    </w:p>
    <w:p w:rsidR="009817E4" w:rsidRPr="00291B30" w:rsidRDefault="00272D50" w:rsidP="00291B30">
      <w:pPr>
        <w:spacing w:line="360" w:lineRule="auto"/>
        <w:ind w:firstLineChars="221" w:firstLine="707"/>
        <w:rPr>
          <w:rFonts w:ascii="仿宋" w:eastAsia="仿宋" w:hAnsi="仿宋"/>
          <w:color w:val="000000" w:themeColor="text1"/>
          <w:sz w:val="32"/>
          <w:szCs w:val="32"/>
        </w:rPr>
      </w:pPr>
      <w:r w:rsidRPr="00291B30">
        <w:rPr>
          <w:rFonts w:ascii="仿宋" w:eastAsia="仿宋" w:hAnsi="仿宋" w:hint="eastAsia"/>
          <w:color w:val="000000" w:themeColor="text1"/>
          <w:sz w:val="32"/>
          <w:szCs w:val="32"/>
        </w:rPr>
        <w:t>根据《关于提交</w:t>
      </w:r>
      <w:r w:rsidR="000C56D7">
        <w:rPr>
          <w:rFonts w:ascii="仿宋" w:eastAsia="仿宋" w:hAnsi="仿宋" w:hint="eastAsia"/>
          <w:color w:val="000000" w:themeColor="text1"/>
          <w:sz w:val="32"/>
          <w:szCs w:val="32"/>
        </w:rPr>
        <w:t>2020</w:t>
      </w:r>
      <w:r w:rsidR="00A31314" w:rsidRPr="00291B30">
        <w:rPr>
          <w:rFonts w:ascii="仿宋" w:eastAsia="仿宋" w:hAnsi="仿宋" w:hint="eastAsia"/>
          <w:color w:val="000000" w:themeColor="text1"/>
          <w:sz w:val="32"/>
          <w:szCs w:val="32"/>
        </w:rPr>
        <w:t>年国家生态工业示范园区建设评价报告的通知》</w:t>
      </w:r>
      <w:r w:rsidRPr="00291B30">
        <w:rPr>
          <w:rFonts w:ascii="仿宋" w:eastAsia="仿宋" w:hAnsi="仿宋" w:hint="eastAsia"/>
          <w:color w:val="000000" w:themeColor="text1"/>
          <w:sz w:val="32"/>
          <w:szCs w:val="32"/>
        </w:rPr>
        <w:t>的要求，现将</w:t>
      </w:r>
      <w:r w:rsidR="00565D99" w:rsidRPr="00291B30">
        <w:rPr>
          <w:rFonts w:ascii="仿宋" w:eastAsia="仿宋" w:hAnsi="仿宋" w:hint="eastAsia"/>
          <w:color w:val="000000" w:themeColor="text1"/>
          <w:sz w:val="32"/>
          <w:szCs w:val="32"/>
        </w:rPr>
        <w:t>合肥经开</w:t>
      </w:r>
      <w:r w:rsidRPr="00291B30">
        <w:rPr>
          <w:rFonts w:ascii="仿宋" w:eastAsia="仿宋" w:hAnsi="仿宋" w:hint="eastAsia"/>
          <w:color w:val="000000" w:themeColor="text1"/>
          <w:sz w:val="32"/>
          <w:szCs w:val="32"/>
        </w:rPr>
        <w:t>区20</w:t>
      </w:r>
      <w:r w:rsidR="000C56D7">
        <w:rPr>
          <w:rFonts w:ascii="仿宋" w:eastAsia="仿宋" w:hAnsi="仿宋" w:hint="eastAsia"/>
          <w:color w:val="000000" w:themeColor="text1"/>
          <w:sz w:val="32"/>
          <w:szCs w:val="32"/>
        </w:rPr>
        <w:t>20</w:t>
      </w:r>
      <w:r w:rsidR="00944B37" w:rsidRPr="00291B30">
        <w:rPr>
          <w:rFonts w:ascii="仿宋" w:eastAsia="仿宋" w:hAnsi="仿宋" w:hint="eastAsia"/>
          <w:color w:val="000000" w:themeColor="text1"/>
          <w:sz w:val="32"/>
          <w:szCs w:val="32"/>
        </w:rPr>
        <w:t>年度生态园区建设情况及下一步工作计划报告</w:t>
      </w:r>
      <w:r w:rsidRPr="00291B30">
        <w:rPr>
          <w:rFonts w:ascii="仿宋" w:eastAsia="仿宋" w:hAnsi="仿宋" w:hint="eastAsia"/>
          <w:color w:val="000000" w:themeColor="text1"/>
          <w:sz w:val="32"/>
          <w:szCs w:val="32"/>
        </w:rPr>
        <w:t>如下</w:t>
      </w:r>
      <w:r w:rsidR="00565D99" w:rsidRPr="00291B30">
        <w:rPr>
          <w:rFonts w:ascii="仿宋" w:eastAsia="仿宋" w:hAnsi="仿宋" w:hint="eastAsia"/>
          <w:color w:val="000000" w:themeColor="text1"/>
          <w:sz w:val="32"/>
          <w:szCs w:val="32"/>
        </w:rPr>
        <w:t>。</w:t>
      </w:r>
    </w:p>
    <w:p w:rsidR="00565D99" w:rsidRPr="00BF062C" w:rsidRDefault="00565D99" w:rsidP="00817130">
      <w:pPr>
        <w:spacing w:line="360" w:lineRule="auto"/>
        <w:ind w:firstLine="640"/>
        <w:rPr>
          <w:rFonts w:ascii="黑体" w:eastAsia="黑体" w:hAnsi="黑体"/>
          <w:color w:val="000000" w:themeColor="text1"/>
          <w:sz w:val="32"/>
          <w:szCs w:val="32"/>
        </w:rPr>
      </w:pPr>
      <w:r w:rsidRPr="00BF062C">
        <w:rPr>
          <w:rFonts w:ascii="黑体" w:eastAsia="黑体" w:hAnsi="黑体" w:hint="eastAsia"/>
          <w:color w:val="000000" w:themeColor="text1"/>
          <w:sz w:val="32"/>
          <w:szCs w:val="32"/>
        </w:rPr>
        <w:t>一、国家生态工业示范园区建设工作回顾</w:t>
      </w:r>
    </w:p>
    <w:p w:rsidR="00C02B66" w:rsidRDefault="00C02B66" w:rsidP="00C02B66">
      <w:pPr>
        <w:spacing w:line="360" w:lineRule="auto"/>
        <w:ind w:firstLineChars="200" w:firstLine="640"/>
        <w:rPr>
          <w:rFonts w:ascii="仿宋" w:eastAsia="仿宋" w:hAnsi="仿宋"/>
          <w:color w:val="000000" w:themeColor="text1"/>
          <w:sz w:val="32"/>
          <w:szCs w:val="32"/>
        </w:rPr>
      </w:pPr>
      <w:r w:rsidRPr="00C02B66">
        <w:rPr>
          <w:rFonts w:ascii="仿宋" w:eastAsia="仿宋" w:hAnsi="仿宋" w:hint="eastAsia"/>
          <w:color w:val="000000" w:themeColor="text1"/>
          <w:sz w:val="32"/>
          <w:szCs w:val="32"/>
        </w:rPr>
        <w:t>合肥经济技术开发区（以下简称合肥经开区）建立于1993年4月3日。1995年12月，成为国家首批行政管理体制和机构改革试点开发区。2000年2月，晋升为国家级经济技术开发区。合肥经开区生态工业示范园区规划的范围为合肥经开区行政管辖区域，总体规划面积为53km</w:t>
      </w:r>
      <w:r w:rsidRPr="00A749DE">
        <w:rPr>
          <w:rFonts w:ascii="仿宋" w:eastAsia="仿宋" w:hAnsi="仿宋" w:hint="eastAsia"/>
          <w:color w:val="000000" w:themeColor="text1"/>
          <w:sz w:val="32"/>
          <w:szCs w:val="32"/>
          <w:vertAlign w:val="superscript"/>
        </w:rPr>
        <w:t>2</w:t>
      </w:r>
      <w:r w:rsidRPr="00C02B66">
        <w:rPr>
          <w:rFonts w:ascii="仿宋" w:eastAsia="仿宋" w:hAnsi="仿宋" w:hint="eastAsia"/>
          <w:color w:val="000000" w:themeColor="text1"/>
          <w:sz w:val="32"/>
          <w:szCs w:val="32"/>
        </w:rPr>
        <w:t>，由核心工业区、行政中心和生活区构成。合肥经开区相继荣膺全国首批“国家新型工业化示范基地（家电）”、全国首个政府引导型“国家住宅产业化基地”、“国家装配式建筑示范城市”、“绿色发展最佳实践园区”、“国家外贸转型升级基地（消费类电子产品）”、“国家绿色园区”、“国家低碳工业园区（试点）”、“国家制造业和现代服务业融合发展试点园区”、“国家进口贸易创新示范区”、“国家级双创示范基地”等国家级荣誉。</w:t>
      </w:r>
    </w:p>
    <w:p w:rsidR="00565D99" w:rsidRPr="00BF062C" w:rsidRDefault="00565D99" w:rsidP="00291B30">
      <w:pPr>
        <w:spacing w:line="360" w:lineRule="auto"/>
        <w:ind w:firstLineChars="200" w:firstLine="640"/>
        <w:rPr>
          <w:rFonts w:ascii="仿宋" w:eastAsia="仿宋" w:hAnsi="仿宋"/>
          <w:color w:val="000000" w:themeColor="text1"/>
          <w:sz w:val="32"/>
          <w:szCs w:val="32"/>
        </w:rPr>
      </w:pPr>
      <w:r w:rsidRPr="00BF062C">
        <w:rPr>
          <w:rFonts w:ascii="仿宋" w:eastAsia="仿宋" w:hAnsi="仿宋" w:hint="eastAsia"/>
          <w:color w:val="000000" w:themeColor="text1"/>
          <w:sz w:val="32"/>
          <w:szCs w:val="32"/>
        </w:rPr>
        <w:t>自2010年11月三部委批准</w:t>
      </w:r>
      <w:r w:rsidR="004A1FDE" w:rsidRPr="00BF062C">
        <w:rPr>
          <w:rFonts w:ascii="仿宋" w:eastAsia="仿宋" w:hAnsi="仿宋" w:hint="eastAsia"/>
          <w:color w:val="000000" w:themeColor="text1"/>
          <w:sz w:val="32"/>
          <w:szCs w:val="32"/>
        </w:rPr>
        <w:t>合肥经开区</w:t>
      </w:r>
      <w:r w:rsidRPr="00BF062C">
        <w:rPr>
          <w:rFonts w:ascii="仿宋" w:eastAsia="仿宋" w:hAnsi="仿宋" w:hint="eastAsia"/>
          <w:color w:val="000000" w:themeColor="text1"/>
          <w:sz w:val="32"/>
          <w:szCs w:val="32"/>
        </w:rPr>
        <w:t>创建国家生态工业</w:t>
      </w:r>
      <w:r w:rsidRPr="00BF062C">
        <w:rPr>
          <w:rFonts w:ascii="仿宋" w:eastAsia="仿宋" w:hAnsi="仿宋" w:hint="eastAsia"/>
          <w:color w:val="000000" w:themeColor="text1"/>
          <w:sz w:val="32"/>
          <w:szCs w:val="32"/>
        </w:rPr>
        <w:lastRenderedPageBreak/>
        <w:t>示范园区以来，在国家</w:t>
      </w:r>
      <w:r w:rsidR="00C64F45" w:rsidRPr="00BF062C">
        <w:rPr>
          <w:rFonts w:ascii="仿宋" w:eastAsia="仿宋" w:hAnsi="仿宋" w:hint="eastAsia"/>
          <w:color w:val="000000" w:themeColor="text1"/>
          <w:sz w:val="32"/>
          <w:szCs w:val="32"/>
        </w:rPr>
        <w:t>生态环境</w:t>
      </w:r>
      <w:r w:rsidRPr="00BF062C">
        <w:rPr>
          <w:rFonts w:ascii="仿宋" w:eastAsia="仿宋" w:hAnsi="仿宋" w:hint="eastAsia"/>
          <w:color w:val="000000" w:themeColor="text1"/>
          <w:sz w:val="32"/>
          <w:szCs w:val="32"/>
        </w:rPr>
        <w:t>部、科技部、商务部</w:t>
      </w:r>
      <w:r w:rsidR="00D62474">
        <w:rPr>
          <w:rFonts w:ascii="仿宋" w:eastAsia="仿宋" w:hAnsi="仿宋" w:hint="eastAsia"/>
          <w:color w:val="000000" w:themeColor="text1"/>
          <w:sz w:val="32"/>
          <w:szCs w:val="32"/>
        </w:rPr>
        <w:t>等</w:t>
      </w:r>
      <w:r w:rsidRPr="00BF062C">
        <w:rPr>
          <w:rFonts w:ascii="仿宋" w:eastAsia="仿宋" w:hAnsi="仿宋" w:hint="eastAsia"/>
          <w:color w:val="000000" w:themeColor="text1"/>
          <w:sz w:val="32"/>
          <w:szCs w:val="32"/>
        </w:rPr>
        <w:t>上级部门的正确领导和大力支持下，以</w:t>
      </w:r>
      <w:r w:rsidR="004A1FDE" w:rsidRPr="00BF062C">
        <w:rPr>
          <w:rFonts w:ascii="仿宋" w:eastAsia="仿宋" w:hAnsi="仿宋" w:hint="eastAsia"/>
          <w:color w:val="000000" w:themeColor="text1"/>
          <w:sz w:val="32"/>
          <w:szCs w:val="32"/>
        </w:rPr>
        <w:t>创新、协调、绿色、开放、共享的五大发展理念</w:t>
      </w:r>
      <w:r w:rsidRPr="00BF062C">
        <w:rPr>
          <w:rFonts w:ascii="仿宋" w:eastAsia="仿宋" w:hAnsi="仿宋" w:hint="eastAsia"/>
          <w:color w:val="000000" w:themeColor="text1"/>
          <w:sz w:val="32"/>
          <w:szCs w:val="32"/>
        </w:rPr>
        <w:t>统领全局，以生态工业理论和循环经济为指导，始终贯彻“以政府为主导，以企业为主体，社会公众参与”的创建原则，</w:t>
      </w:r>
      <w:r w:rsidR="00916D27" w:rsidRPr="00BF062C">
        <w:rPr>
          <w:rFonts w:ascii="仿宋" w:eastAsia="仿宋" w:hAnsi="仿宋" w:hint="eastAsia"/>
          <w:color w:val="000000" w:themeColor="text1"/>
          <w:sz w:val="32"/>
          <w:szCs w:val="32"/>
        </w:rPr>
        <w:t>将创建和验收工作列入重点工作，并纳入年度绩效考核，</w:t>
      </w:r>
      <w:r w:rsidRPr="00BF062C">
        <w:rPr>
          <w:rFonts w:ascii="仿宋" w:eastAsia="仿宋" w:hAnsi="仿宋" w:hint="eastAsia"/>
          <w:color w:val="000000" w:themeColor="text1"/>
          <w:sz w:val="32"/>
          <w:szCs w:val="32"/>
        </w:rPr>
        <w:t>全力推进国家生态工业示范园区的创建工作。通过优化产业结构、环境综合整治、节能减排等各项工作的顺利开展，区内综合经济实力不断增强，产业结构不断优化，产业链条逐步完善，园区整体环境质量不断提升，获得了良好的经济效益、社会效益和生态环境效益。</w:t>
      </w:r>
    </w:p>
    <w:p w:rsidR="00565D99" w:rsidRPr="00BF062C" w:rsidRDefault="00565D99" w:rsidP="00291B30">
      <w:pPr>
        <w:spacing w:line="360" w:lineRule="auto"/>
        <w:ind w:firstLineChars="200" w:firstLine="640"/>
        <w:rPr>
          <w:rFonts w:ascii="仿宋" w:eastAsia="仿宋" w:hAnsi="仿宋"/>
          <w:color w:val="000000" w:themeColor="text1"/>
          <w:sz w:val="32"/>
          <w:szCs w:val="32"/>
        </w:rPr>
      </w:pPr>
      <w:r w:rsidRPr="00BF062C">
        <w:rPr>
          <w:rFonts w:ascii="仿宋" w:eastAsia="仿宋" w:hAnsi="仿宋" w:hint="eastAsia"/>
          <w:color w:val="000000" w:themeColor="text1"/>
          <w:sz w:val="32"/>
          <w:szCs w:val="32"/>
        </w:rPr>
        <w:t>2016年4月</w:t>
      </w:r>
      <w:r w:rsidR="00916D27" w:rsidRPr="00BF062C">
        <w:rPr>
          <w:rFonts w:ascii="仿宋" w:eastAsia="仿宋" w:hAnsi="仿宋" w:hint="eastAsia"/>
          <w:color w:val="000000" w:themeColor="text1"/>
          <w:sz w:val="32"/>
          <w:szCs w:val="32"/>
        </w:rPr>
        <w:t>合肥经开</w:t>
      </w:r>
      <w:r w:rsidR="00C64F45" w:rsidRPr="00BF062C">
        <w:rPr>
          <w:rFonts w:ascii="仿宋" w:eastAsia="仿宋" w:hAnsi="仿宋" w:hint="eastAsia"/>
          <w:color w:val="000000" w:themeColor="text1"/>
          <w:sz w:val="32"/>
          <w:szCs w:val="32"/>
        </w:rPr>
        <w:t>区国家生态工业园区建设工作</w:t>
      </w:r>
      <w:r w:rsidRPr="00BF062C">
        <w:rPr>
          <w:rFonts w:ascii="仿宋" w:eastAsia="仿宋" w:hAnsi="仿宋" w:hint="eastAsia"/>
          <w:color w:val="000000" w:themeColor="text1"/>
          <w:sz w:val="32"/>
          <w:szCs w:val="32"/>
        </w:rPr>
        <w:t>通过安徽省环保厅的现场核查，2016年5月向国家生态工业示范园区建设协调领导小组办公室提交了验收申请，</w:t>
      </w:r>
      <w:r w:rsidR="00322FB3" w:rsidRPr="00BF062C">
        <w:rPr>
          <w:rFonts w:ascii="仿宋" w:eastAsia="仿宋" w:hAnsi="仿宋" w:hint="eastAsia"/>
          <w:color w:val="000000" w:themeColor="text1"/>
          <w:sz w:val="32"/>
          <w:szCs w:val="32"/>
        </w:rPr>
        <w:t>每年按要求向协调领导小组办公室提交年度评价报告</w:t>
      </w:r>
      <w:r w:rsidR="00322FB3">
        <w:rPr>
          <w:rFonts w:ascii="仿宋" w:eastAsia="仿宋" w:hAnsi="仿宋" w:hint="eastAsia"/>
          <w:color w:val="000000" w:themeColor="text1"/>
          <w:sz w:val="32"/>
          <w:szCs w:val="32"/>
        </w:rPr>
        <w:t>，</w:t>
      </w:r>
      <w:r w:rsidRPr="00BF062C">
        <w:rPr>
          <w:rFonts w:ascii="仿宋" w:eastAsia="仿宋" w:hAnsi="仿宋" w:hint="eastAsia"/>
          <w:color w:val="000000" w:themeColor="text1"/>
          <w:sz w:val="32"/>
          <w:szCs w:val="32"/>
        </w:rPr>
        <w:t>20</w:t>
      </w:r>
      <w:r w:rsidR="00322FB3">
        <w:rPr>
          <w:rFonts w:ascii="仿宋" w:eastAsia="仿宋" w:hAnsi="仿宋" w:hint="eastAsia"/>
          <w:color w:val="000000" w:themeColor="text1"/>
          <w:sz w:val="32"/>
          <w:szCs w:val="32"/>
        </w:rPr>
        <w:t>21</w:t>
      </w:r>
      <w:r w:rsidRPr="00BF062C">
        <w:rPr>
          <w:rFonts w:ascii="仿宋" w:eastAsia="仿宋" w:hAnsi="仿宋" w:hint="eastAsia"/>
          <w:color w:val="000000" w:themeColor="text1"/>
          <w:sz w:val="32"/>
          <w:szCs w:val="32"/>
        </w:rPr>
        <w:t>年</w:t>
      </w:r>
      <w:r w:rsidR="00322FB3">
        <w:rPr>
          <w:rFonts w:ascii="仿宋" w:eastAsia="仿宋" w:hAnsi="仿宋" w:hint="eastAsia"/>
          <w:color w:val="000000" w:themeColor="text1"/>
          <w:sz w:val="32"/>
          <w:szCs w:val="32"/>
        </w:rPr>
        <w:t>4</w:t>
      </w:r>
      <w:r w:rsidRPr="00BF062C">
        <w:rPr>
          <w:rFonts w:ascii="仿宋" w:eastAsia="仿宋" w:hAnsi="仿宋" w:hint="eastAsia"/>
          <w:color w:val="000000" w:themeColor="text1"/>
          <w:sz w:val="32"/>
          <w:szCs w:val="32"/>
        </w:rPr>
        <w:t>月</w:t>
      </w:r>
      <w:r w:rsidR="00322FB3">
        <w:rPr>
          <w:rFonts w:ascii="仿宋" w:eastAsia="仿宋" w:hAnsi="仿宋" w:hint="eastAsia"/>
          <w:color w:val="000000" w:themeColor="text1"/>
          <w:sz w:val="32"/>
          <w:szCs w:val="32"/>
        </w:rPr>
        <w:t>通过了</w:t>
      </w:r>
      <w:r w:rsidR="00322FB3" w:rsidRPr="00BF062C">
        <w:rPr>
          <w:rFonts w:ascii="仿宋" w:eastAsia="仿宋" w:hAnsi="仿宋" w:hint="eastAsia"/>
          <w:color w:val="000000" w:themeColor="text1"/>
          <w:sz w:val="32"/>
          <w:szCs w:val="32"/>
        </w:rPr>
        <w:t>国家生态工业示范园区建设协调领导小组办公室</w:t>
      </w:r>
      <w:r w:rsidR="00322FB3">
        <w:rPr>
          <w:rFonts w:ascii="仿宋" w:eastAsia="仿宋" w:hAnsi="仿宋" w:hint="eastAsia"/>
          <w:color w:val="000000" w:themeColor="text1"/>
          <w:sz w:val="32"/>
          <w:szCs w:val="32"/>
        </w:rPr>
        <w:t>组织的技术核查</w:t>
      </w:r>
      <w:r w:rsidRPr="00BF062C">
        <w:rPr>
          <w:rFonts w:ascii="仿宋" w:eastAsia="仿宋" w:hAnsi="仿宋" w:hint="eastAsia"/>
          <w:color w:val="000000" w:themeColor="text1"/>
          <w:sz w:val="32"/>
          <w:szCs w:val="32"/>
        </w:rPr>
        <w:t>。</w:t>
      </w:r>
    </w:p>
    <w:p w:rsidR="007A1D03" w:rsidRPr="00BF062C" w:rsidRDefault="007A1D03" w:rsidP="00817130">
      <w:pPr>
        <w:spacing w:line="360" w:lineRule="auto"/>
        <w:ind w:firstLine="640"/>
        <w:rPr>
          <w:rFonts w:ascii="黑体" w:eastAsia="黑体" w:hAnsi="黑体"/>
          <w:color w:val="000000" w:themeColor="text1"/>
          <w:sz w:val="32"/>
          <w:szCs w:val="32"/>
        </w:rPr>
      </w:pPr>
      <w:r w:rsidRPr="00BF062C">
        <w:rPr>
          <w:rFonts w:ascii="黑体" w:eastAsia="黑体" w:hAnsi="黑体" w:hint="eastAsia"/>
          <w:color w:val="000000" w:themeColor="text1"/>
          <w:sz w:val="32"/>
          <w:szCs w:val="32"/>
        </w:rPr>
        <w:t>（一）生态工业链网构建与完善。</w:t>
      </w:r>
    </w:p>
    <w:p w:rsidR="001A6E4B" w:rsidRPr="00BF062C" w:rsidRDefault="001A6E4B" w:rsidP="0098562C">
      <w:pPr>
        <w:spacing w:line="360" w:lineRule="auto"/>
        <w:ind w:firstLineChars="200" w:firstLine="640"/>
        <w:rPr>
          <w:rFonts w:ascii="仿宋" w:eastAsia="仿宋" w:hAnsi="仿宋" w:cs="宋体"/>
          <w:color w:val="000000" w:themeColor="text1"/>
          <w:sz w:val="32"/>
          <w:szCs w:val="32"/>
        </w:rPr>
      </w:pPr>
      <w:r w:rsidRPr="00BF062C">
        <w:rPr>
          <w:rFonts w:ascii="仿宋" w:eastAsia="仿宋" w:hAnsi="仿宋" w:cs="宋体" w:hint="eastAsia"/>
          <w:color w:val="000000" w:themeColor="text1"/>
          <w:sz w:val="32"/>
          <w:szCs w:val="32"/>
        </w:rPr>
        <w:t>合肥经开区围绕生态工业园区建设规划，从源头推动产业生态化改造，从招商引资向招商“选”资转变。对新进项目在技术水平、资源利用效率、污染物排放、环境管理等方面进行约束，把高能耗、高污染项目挡在区外。推进重点行业生态化改造，以江淮大众、海尔洗衣机、</w:t>
      </w:r>
      <w:proofErr w:type="gramStart"/>
      <w:r w:rsidRPr="00BF062C">
        <w:rPr>
          <w:rFonts w:ascii="仿宋" w:eastAsia="仿宋" w:hAnsi="仿宋" w:cs="宋体" w:hint="eastAsia"/>
          <w:color w:val="000000" w:themeColor="text1"/>
          <w:sz w:val="32"/>
          <w:szCs w:val="32"/>
        </w:rPr>
        <w:t>联宝电子</w:t>
      </w:r>
      <w:proofErr w:type="gramEnd"/>
      <w:r w:rsidRPr="00BF062C">
        <w:rPr>
          <w:rFonts w:ascii="仿宋" w:eastAsia="仿宋" w:hAnsi="仿宋" w:cs="宋体" w:hint="eastAsia"/>
          <w:color w:val="000000" w:themeColor="text1"/>
          <w:sz w:val="32"/>
          <w:szCs w:val="32"/>
        </w:rPr>
        <w:t>等为龙头企业，围</w:t>
      </w:r>
      <w:r w:rsidRPr="00BF062C">
        <w:rPr>
          <w:rFonts w:ascii="仿宋" w:eastAsia="仿宋" w:hAnsi="仿宋" w:cs="宋体" w:hint="eastAsia"/>
          <w:color w:val="000000" w:themeColor="text1"/>
          <w:sz w:val="32"/>
          <w:szCs w:val="32"/>
        </w:rPr>
        <w:lastRenderedPageBreak/>
        <w:t>绕汽车制造、集成电路及电子信息、智能家电</w:t>
      </w:r>
      <w:r w:rsidR="006966A7">
        <w:rPr>
          <w:rFonts w:ascii="仿宋" w:eastAsia="仿宋" w:hAnsi="仿宋" w:cs="宋体" w:hint="eastAsia"/>
          <w:color w:val="000000" w:themeColor="text1"/>
          <w:sz w:val="32"/>
          <w:szCs w:val="32"/>
        </w:rPr>
        <w:t>、</w:t>
      </w:r>
      <w:r w:rsidRPr="00BF062C">
        <w:rPr>
          <w:rFonts w:ascii="仿宋" w:eastAsia="仿宋" w:hAnsi="仿宋" w:cs="宋体" w:hint="eastAsia"/>
          <w:color w:val="000000" w:themeColor="text1"/>
          <w:sz w:val="32"/>
          <w:szCs w:val="32"/>
        </w:rPr>
        <w:t>高端制造和快速消费品几大行业产品链和废物链进行。积极促进企业、行业内部及相互之间的物质、能量交换，实现水</w:t>
      </w:r>
      <w:r w:rsidR="006C6029">
        <w:rPr>
          <w:rFonts w:ascii="仿宋" w:eastAsia="仿宋" w:hAnsi="仿宋" w:cs="宋体" w:hint="eastAsia"/>
          <w:color w:val="000000" w:themeColor="text1"/>
          <w:sz w:val="32"/>
          <w:szCs w:val="32"/>
        </w:rPr>
        <w:t>和废物的减量、再用和循环，构建能够产生良好环境绩效的生态工业链20余条</w:t>
      </w:r>
      <w:r w:rsidRPr="00BF062C">
        <w:rPr>
          <w:rFonts w:ascii="仿宋" w:eastAsia="仿宋" w:hAnsi="仿宋" w:cs="宋体" w:hint="eastAsia"/>
          <w:color w:val="000000" w:themeColor="text1"/>
          <w:sz w:val="32"/>
          <w:szCs w:val="32"/>
        </w:rPr>
        <w:t>。</w:t>
      </w:r>
    </w:p>
    <w:p w:rsidR="00E7193D" w:rsidRPr="00BF062C" w:rsidRDefault="00E723B4" w:rsidP="001A6E4B">
      <w:pPr>
        <w:spacing w:line="360" w:lineRule="auto"/>
        <w:ind w:firstLineChars="200" w:firstLine="640"/>
        <w:rPr>
          <w:rFonts w:ascii="黑体" w:eastAsia="黑体" w:hAnsi="黑体"/>
          <w:color w:val="000000" w:themeColor="text1"/>
          <w:sz w:val="32"/>
          <w:szCs w:val="32"/>
        </w:rPr>
      </w:pPr>
      <w:r w:rsidRPr="00BF062C">
        <w:rPr>
          <w:rFonts w:ascii="黑体" w:eastAsia="黑体" w:hAnsi="黑体" w:hint="eastAsia"/>
          <w:color w:val="000000" w:themeColor="text1"/>
          <w:sz w:val="32"/>
          <w:szCs w:val="32"/>
        </w:rPr>
        <w:t>（二）主要污染物控制情况</w:t>
      </w:r>
      <w:r w:rsidR="000E3203" w:rsidRPr="00BF062C">
        <w:rPr>
          <w:rFonts w:ascii="黑体" w:eastAsia="黑体" w:hAnsi="黑体" w:hint="eastAsia"/>
          <w:color w:val="000000" w:themeColor="text1"/>
          <w:sz w:val="32"/>
          <w:szCs w:val="32"/>
        </w:rPr>
        <w:t>。</w:t>
      </w:r>
    </w:p>
    <w:p w:rsidR="00294818" w:rsidRPr="00291B30" w:rsidRDefault="00360B63" w:rsidP="00291B30">
      <w:pPr>
        <w:spacing w:line="360" w:lineRule="auto"/>
        <w:ind w:firstLineChars="200" w:firstLine="640"/>
        <w:rPr>
          <w:rFonts w:ascii="仿宋" w:eastAsia="仿宋" w:hAnsi="仿宋"/>
          <w:color w:val="000000" w:themeColor="text1"/>
          <w:sz w:val="32"/>
          <w:szCs w:val="32"/>
        </w:rPr>
      </w:pPr>
      <w:r w:rsidRPr="00291B30">
        <w:rPr>
          <w:rFonts w:ascii="仿宋" w:eastAsia="仿宋" w:hAnsi="仿宋" w:hint="eastAsia"/>
          <w:color w:val="000000" w:themeColor="text1"/>
          <w:sz w:val="32"/>
          <w:szCs w:val="32"/>
        </w:rPr>
        <w:t>推进水环境治理项目建设。</w:t>
      </w:r>
      <w:r w:rsidR="00B747E9" w:rsidRPr="00291B30">
        <w:rPr>
          <w:rFonts w:ascii="仿宋" w:eastAsia="仿宋" w:hAnsi="仿宋" w:hint="eastAsia"/>
          <w:color w:val="000000" w:themeColor="text1"/>
          <w:sz w:val="32"/>
          <w:szCs w:val="32"/>
        </w:rPr>
        <w:t>投资5500万，按DBO模式开展了王建沟流域综合整治系统工程一期建设，</w:t>
      </w:r>
      <w:r w:rsidR="00AE7E89" w:rsidRPr="00291B30">
        <w:rPr>
          <w:rFonts w:ascii="仿宋" w:eastAsia="仿宋" w:hAnsi="仿宋" w:hint="eastAsia"/>
          <w:color w:val="000000" w:themeColor="text1"/>
          <w:sz w:val="32"/>
          <w:szCs w:val="32"/>
        </w:rPr>
        <w:t>同时委托北京排水集团对王建沟流域的管网、泵站、河道、排口实行综合管理，王建沟断面水质稳定改善。</w:t>
      </w:r>
      <w:r w:rsidR="004304FC" w:rsidRPr="00291B30">
        <w:rPr>
          <w:rFonts w:ascii="仿宋" w:eastAsia="仿宋" w:hAnsi="仿宋" w:hint="eastAsia"/>
          <w:color w:val="000000" w:themeColor="text1"/>
          <w:sz w:val="32"/>
          <w:szCs w:val="32"/>
        </w:rPr>
        <w:t>以王建沟为试点，投资4000万元，成系统、成规模对水污染预警溯源技术进行试用。对流域内重点排污建立“水指纹库”，在重要雨污管网交汇处和各入河雨水排</w:t>
      </w:r>
      <w:proofErr w:type="gramStart"/>
      <w:r w:rsidR="004304FC" w:rsidRPr="00291B30">
        <w:rPr>
          <w:rFonts w:ascii="仿宋" w:eastAsia="仿宋" w:hAnsi="仿宋" w:hint="eastAsia"/>
          <w:color w:val="000000" w:themeColor="text1"/>
          <w:sz w:val="32"/>
          <w:szCs w:val="32"/>
        </w:rPr>
        <w:t>口建立</w:t>
      </w:r>
      <w:proofErr w:type="gramEnd"/>
      <w:r w:rsidR="004304FC" w:rsidRPr="00291B30">
        <w:rPr>
          <w:rFonts w:ascii="仿宋" w:eastAsia="仿宋" w:hAnsi="仿宋" w:hint="eastAsia"/>
          <w:color w:val="000000" w:themeColor="text1"/>
          <w:sz w:val="32"/>
          <w:szCs w:val="32"/>
        </w:rPr>
        <w:t>水质、水量监控设施，对发现的异常排水、排污情况及时报送相关执法部门。通过建设水污染预警溯源网，实现对水体健康状态、水质动态变化规律、污染源状态(数量、位置、具体信息)、污染传播路径等的可视化展示。</w:t>
      </w:r>
      <w:r w:rsidR="00294818" w:rsidRPr="00291B30">
        <w:rPr>
          <w:rFonts w:ascii="仿宋" w:eastAsia="仿宋" w:hAnsi="仿宋" w:hint="eastAsia"/>
          <w:color w:val="000000" w:themeColor="text1"/>
          <w:sz w:val="32"/>
          <w:szCs w:val="32"/>
        </w:rPr>
        <w:t>跨区十五里河、派河断面水质持续转好。</w:t>
      </w:r>
    </w:p>
    <w:p w:rsidR="00DD14D0" w:rsidRPr="003452BE" w:rsidRDefault="00AF6F32" w:rsidP="003452BE">
      <w:pPr>
        <w:ind w:firstLineChars="200" w:firstLine="640"/>
        <w:rPr>
          <w:rFonts w:ascii="仿宋_GB2312" w:eastAsia="仿宋_GB2312"/>
          <w:sz w:val="32"/>
          <w:szCs w:val="32"/>
        </w:rPr>
      </w:pPr>
      <w:r w:rsidRPr="00291B30">
        <w:rPr>
          <w:rFonts w:ascii="仿宋" w:eastAsia="仿宋" w:hAnsi="仿宋" w:hint="eastAsia"/>
          <w:color w:val="000000" w:themeColor="text1"/>
          <w:sz w:val="32"/>
          <w:szCs w:val="32"/>
        </w:rPr>
        <w:t>持续精准治理大气。建立三级督查体系，实行第三方巡查，强化督查督办和考核验收。</w:t>
      </w:r>
      <w:r w:rsidR="00793203" w:rsidRPr="00291B30">
        <w:rPr>
          <w:rFonts w:ascii="仿宋" w:eastAsia="仿宋" w:hAnsi="仿宋" w:hint="eastAsia"/>
          <w:color w:val="000000" w:themeColor="text1"/>
          <w:sz w:val="32"/>
          <w:szCs w:val="32"/>
        </w:rPr>
        <w:t>建设了30个大气微型站</w:t>
      </w:r>
      <w:r w:rsidR="00FC3013">
        <w:rPr>
          <w:rFonts w:eastAsia="仿宋_GB2312" w:hint="eastAsia"/>
          <w:sz w:val="32"/>
          <w:szCs w:val="40"/>
        </w:rPr>
        <w:t>和</w:t>
      </w:r>
      <w:r w:rsidR="00FC3013">
        <w:rPr>
          <w:rFonts w:eastAsia="仿宋_GB2312" w:hint="eastAsia"/>
          <w:sz w:val="32"/>
          <w:szCs w:val="40"/>
        </w:rPr>
        <w:t>5</w:t>
      </w:r>
      <w:r w:rsidR="00FC3013">
        <w:rPr>
          <w:rFonts w:eastAsia="仿宋_GB2312" w:hint="eastAsia"/>
          <w:sz w:val="32"/>
          <w:szCs w:val="40"/>
        </w:rPr>
        <w:t>个大气小型标准站，</w:t>
      </w:r>
      <w:r w:rsidR="00793203" w:rsidRPr="00291B30">
        <w:rPr>
          <w:rFonts w:ascii="仿宋" w:eastAsia="仿宋" w:hAnsi="仿宋" w:hint="eastAsia"/>
          <w:color w:val="000000" w:themeColor="text1"/>
          <w:sz w:val="32"/>
          <w:szCs w:val="32"/>
        </w:rPr>
        <w:t>购买激光雷达溯源服务，基本实现了大气监测、预警、网格化监管体系。</w:t>
      </w:r>
      <w:r w:rsidR="00175893">
        <w:rPr>
          <w:rFonts w:ascii="仿宋" w:eastAsia="仿宋" w:hAnsi="仿宋" w:hint="eastAsia"/>
          <w:sz w:val="32"/>
          <w:szCs w:val="32"/>
        </w:rPr>
        <w:t>20家工业企业已安装42套废气在线监控设施，监测因子包括烟尘、氮氧化物和非甲烷总烃等。</w:t>
      </w:r>
      <w:r w:rsidR="00DD14D0">
        <w:rPr>
          <w:rFonts w:ascii="仿宋" w:eastAsia="仿宋" w:hAnsi="仿宋" w:hint="eastAsia"/>
          <w:sz w:val="32"/>
          <w:szCs w:val="32"/>
        </w:rPr>
        <w:t>现有</w:t>
      </w:r>
      <w:r w:rsidR="00DD14D0">
        <w:rPr>
          <w:rFonts w:ascii="仿宋" w:eastAsia="仿宋" w:hAnsi="仿宋" w:hint="eastAsia"/>
          <w:sz w:val="32"/>
          <w:szCs w:val="32"/>
        </w:rPr>
        <w:lastRenderedPageBreak/>
        <w:t>燃气锅炉</w:t>
      </w:r>
      <w:r w:rsidR="00DD14D0" w:rsidRPr="00E60B6E">
        <w:rPr>
          <w:rFonts w:ascii="仿宋" w:eastAsia="仿宋" w:hAnsi="仿宋" w:hint="eastAsia"/>
          <w:sz w:val="32"/>
          <w:szCs w:val="32"/>
        </w:rPr>
        <w:t>68台，均已</w:t>
      </w:r>
      <w:proofErr w:type="gramStart"/>
      <w:r w:rsidR="00DD14D0" w:rsidRPr="00E60B6E">
        <w:rPr>
          <w:rFonts w:ascii="仿宋" w:eastAsia="仿宋" w:hAnsi="仿宋" w:hint="eastAsia"/>
          <w:sz w:val="32"/>
          <w:szCs w:val="32"/>
        </w:rPr>
        <w:t>完成低氮</w:t>
      </w:r>
      <w:proofErr w:type="gramEnd"/>
      <w:r w:rsidR="00DD14D0" w:rsidRPr="00E60B6E">
        <w:rPr>
          <w:rFonts w:ascii="仿宋" w:eastAsia="仿宋" w:hAnsi="仿宋" w:hint="eastAsia"/>
          <w:sz w:val="32"/>
          <w:szCs w:val="32"/>
        </w:rPr>
        <w:t>燃烧改造工作，</w:t>
      </w:r>
      <w:r w:rsidR="00DD14D0">
        <w:rPr>
          <w:rFonts w:ascii="仿宋" w:eastAsia="仿宋" w:hAnsi="仿宋" w:hint="eastAsia"/>
          <w:sz w:val="32"/>
          <w:szCs w:val="32"/>
        </w:rPr>
        <w:t>降低了氮氧化物排放对环境的影响。</w:t>
      </w:r>
      <w:r w:rsidR="004266C6">
        <w:rPr>
          <w:rFonts w:ascii="仿宋_GB2312" w:eastAsia="仿宋_GB2312" w:hAnsi="楷体" w:hint="eastAsia"/>
          <w:sz w:val="32"/>
          <w:szCs w:val="32"/>
        </w:rPr>
        <w:t>道路清扫保洁方面，实施道路网格化保洁管理，加强道路机械化清扫力度，目前城区机械化道路机械清扫率已达到100%。新型智能环保渣土运输车实现全覆盖，实现了零散建筑垃圾运输全密闭、可监控、能追责的管理模式。与施工单位签订《施工扬尘污染防治责任状》，进一步分解细化责任，明确工作目标；</w:t>
      </w:r>
      <w:r w:rsidR="004266C6">
        <w:rPr>
          <w:rFonts w:ascii="仿宋_GB2312" w:eastAsia="仿宋_GB2312" w:hint="eastAsia"/>
          <w:sz w:val="32"/>
          <w:szCs w:val="32"/>
        </w:rPr>
        <w:t>对建筑面积超过</w:t>
      </w:r>
      <w:r w:rsidR="004266C6" w:rsidRPr="00133A11">
        <w:rPr>
          <w:rFonts w:ascii="仿宋_GB2312" w:eastAsia="仿宋_GB2312" w:hAnsi="楷体" w:hint="eastAsia"/>
          <w:sz w:val="32"/>
          <w:szCs w:val="32"/>
        </w:rPr>
        <w:t xml:space="preserve"> 5000</w:t>
      </w:r>
      <w:r w:rsidR="004266C6" w:rsidRPr="00133A11">
        <w:rPr>
          <w:rFonts w:ascii="仿宋_GB2312" w:eastAsia="仿宋_GB2312" w:hint="eastAsia"/>
          <w:sz w:val="32"/>
          <w:szCs w:val="32"/>
        </w:rPr>
        <w:t>m</w:t>
      </w:r>
      <w:r w:rsidR="004266C6" w:rsidRPr="00133A11">
        <w:rPr>
          <w:rFonts w:ascii="仿宋_GB2312" w:eastAsia="仿宋_GB2312" w:hint="eastAsia"/>
          <w:sz w:val="32"/>
          <w:szCs w:val="32"/>
          <w:vertAlign w:val="superscript"/>
        </w:rPr>
        <w:t>2</w:t>
      </w:r>
      <w:r w:rsidR="004266C6" w:rsidRPr="00133A11">
        <w:rPr>
          <w:rFonts w:ascii="仿宋_GB2312" w:eastAsia="仿宋_GB2312" w:hint="eastAsia"/>
          <w:sz w:val="32"/>
          <w:szCs w:val="32"/>
        </w:rPr>
        <w:t>的建筑工地要求</w:t>
      </w:r>
      <w:r w:rsidR="004266C6">
        <w:rPr>
          <w:rFonts w:ascii="仿宋_GB2312" w:eastAsia="仿宋_GB2312" w:hint="eastAsia"/>
          <w:sz w:val="32"/>
          <w:szCs w:val="32"/>
        </w:rPr>
        <w:t>按规范安装扬尘在线监测和视频监控设备，并推广喷雾系统与扬尘监控系统网联动。</w:t>
      </w:r>
      <w:r w:rsidR="004266C6">
        <w:rPr>
          <w:rFonts w:ascii="仿宋" w:eastAsia="仿宋" w:hAnsi="仿宋" w:hint="eastAsia"/>
          <w:sz w:val="32"/>
          <w:szCs w:val="32"/>
        </w:rPr>
        <w:t>制定《农作物秸秆综合利用工作实施办法》，通过经济补贴、改进秸秆还田方式等措施，确保全区农作物秸秆综合利用率不低于90%。</w:t>
      </w:r>
    </w:p>
    <w:p w:rsidR="00360B63" w:rsidRPr="00BF062C" w:rsidRDefault="000E3203" w:rsidP="00817130">
      <w:pPr>
        <w:spacing w:line="360" w:lineRule="auto"/>
        <w:ind w:firstLineChars="213" w:firstLine="682"/>
        <w:rPr>
          <w:rFonts w:ascii="黑体" w:eastAsia="黑体" w:hAnsi="黑体" w:cs="仿宋_GB2312"/>
          <w:color w:val="000000" w:themeColor="text1"/>
          <w:sz w:val="32"/>
          <w:szCs w:val="32"/>
        </w:rPr>
      </w:pPr>
      <w:r w:rsidRPr="00BF062C">
        <w:rPr>
          <w:rFonts w:ascii="黑体" w:eastAsia="黑体" w:hAnsi="黑体" w:cs="仿宋_GB2312" w:hint="eastAsia"/>
          <w:color w:val="000000" w:themeColor="text1"/>
          <w:sz w:val="32"/>
          <w:szCs w:val="32"/>
        </w:rPr>
        <w:t>（三）生态工业关键项目引进和实施情况。</w:t>
      </w:r>
    </w:p>
    <w:p w:rsidR="001E18D5" w:rsidRPr="00BF062C" w:rsidRDefault="001E18D5" w:rsidP="00291B30">
      <w:pPr>
        <w:spacing w:line="360" w:lineRule="auto"/>
        <w:ind w:firstLineChars="200" w:firstLine="640"/>
        <w:rPr>
          <w:rFonts w:ascii="仿宋" w:eastAsia="仿宋" w:hAnsi="仿宋" w:cs="宋体"/>
          <w:color w:val="000000" w:themeColor="text1"/>
          <w:sz w:val="32"/>
          <w:szCs w:val="32"/>
        </w:rPr>
      </w:pPr>
      <w:r w:rsidRPr="00BF062C">
        <w:rPr>
          <w:rFonts w:ascii="仿宋" w:eastAsia="仿宋" w:hAnsi="仿宋" w:cs="宋体" w:hint="eastAsia"/>
          <w:color w:val="000000" w:themeColor="text1"/>
          <w:sz w:val="32"/>
          <w:szCs w:val="32"/>
        </w:rPr>
        <w:t>生态工业园区建设规划的长虹工业园等15项产品代谢类项目，污水处理厂扩建等</w:t>
      </w:r>
      <w:r w:rsidR="00E7572B">
        <w:rPr>
          <w:rFonts w:ascii="仿宋" w:eastAsia="仿宋" w:hAnsi="仿宋" w:cs="宋体" w:hint="eastAsia"/>
          <w:color w:val="000000" w:themeColor="text1"/>
          <w:sz w:val="32"/>
          <w:szCs w:val="32"/>
        </w:rPr>
        <w:t>5</w:t>
      </w:r>
      <w:r w:rsidRPr="00BF062C">
        <w:rPr>
          <w:rFonts w:ascii="仿宋" w:eastAsia="仿宋" w:hAnsi="仿宋" w:cs="宋体" w:hint="eastAsia"/>
          <w:color w:val="000000" w:themeColor="text1"/>
          <w:sz w:val="32"/>
          <w:szCs w:val="32"/>
        </w:rPr>
        <w:t>项废物代谢类项目，工业固废数据库等11项环境管理与生产服务类项目，南艳湖、</w:t>
      </w:r>
      <w:proofErr w:type="gramStart"/>
      <w:r w:rsidRPr="00BF062C">
        <w:rPr>
          <w:rFonts w:ascii="仿宋" w:eastAsia="仿宋" w:hAnsi="仿宋" w:cs="宋体" w:hint="eastAsia"/>
          <w:color w:val="000000" w:themeColor="text1"/>
          <w:sz w:val="32"/>
          <w:szCs w:val="32"/>
        </w:rPr>
        <w:t>翡翠湖湿地</w:t>
      </w:r>
      <w:proofErr w:type="gramEnd"/>
      <w:r w:rsidRPr="00BF062C">
        <w:rPr>
          <w:rFonts w:ascii="仿宋" w:eastAsia="仿宋" w:hAnsi="仿宋" w:cs="宋体" w:hint="eastAsia"/>
          <w:color w:val="000000" w:themeColor="text1"/>
          <w:sz w:val="32"/>
          <w:szCs w:val="32"/>
        </w:rPr>
        <w:t>公园等</w:t>
      </w:r>
      <w:r w:rsidR="00E7572B">
        <w:rPr>
          <w:rFonts w:ascii="仿宋" w:eastAsia="仿宋" w:hAnsi="仿宋" w:cs="宋体" w:hint="eastAsia"/>
          <w:color w:val="000000" w:themeColor="text1"/>
          <w:sz w:val="32"/>
          <w:szCs w:val="32"/>
        </w:rPr>
        <w:t>2</w:t>
      </w:r>
      <w:r w:rsidRPr="00BF062C">
        <w:rPr>
          <w:rFonts w:ascii="仿宋" w:eastAsia="仿宋" w:hAnsi="仿宋" w:cs="宋体" w:hint="eastAsia"/>
          <w:color w:val="000000" w:themeColor="text1"/>
          <w:sz w:val="32"/>
          <w:szCs w:val="32"/>
        </w:rPr>
        <w:t>项生态建设类项目共3</w:t>
      </w:r>
      <w:r w:rsidR="00E7572B">
        <w:rPr>
          <w:rFonts w:ascii="仿宋" w:eastAsia="仿宋" w:hAnsi="仿宋" w:cs="宋体" w:hint="eastAsia"/>
          <w:color w:val="000000" w:themeColor="text1"/>
          <w:sz w:val="32"/>
          <w:szCs w:val="32"/>
        </w:rPr>
        <w:t>3</w:t>
      </w:r>
      <w:r w:rsidRPr="00BF062C">
        <w:rPr>
          <w:rFonts w:ascii="仿宋" w:eastAsia="仿宋" w:hAnsi="仿宋" w:cs="宋体" w:hint="eastAsia"/>
          <w:color w:val="000000" w:themeColor="text1"/>
          <w:sz w:val="32"/>
          <w:szCs w:val="32"/>
        </w:rPr>
        <w:t>项重点项目全部落实。通过重点工程和项目的建设，积极促进企业、行业内部及相互之间的物质、能量交换，实现水和废物的减量、再用和循环，取得了明显的经济、环境、社会效益</w:t>
      </w:r>
      <w:r w:rsidR="00A4578D" w:rsidRPr="00BF062C">
        <w:rPr>
          <w:rFonts w:ascii="仿宋" w:eastAsia="仿宋" w:hAnsi="仿宋" w:cs="宋体" w:hint="eastAsia"/>
          <w:color w:val="000000" w:themeColor="text1"/>
          <w:sz w:val="32"/>
          <w:szCs w:val="32"/>
        </w:rPr>
        <w:t>。</w:t>
      </w:r>
    </w:p>
    <w:p w:rsidR="00A4578D" w:rsidRPr="00BF062C" w:rsidRDefault="00A4578D" w:rsidP="00817130">
      <w:pPr>
        <w:spacing w:line="360" w:lineRule="auto"/>
        <w:ind w:firstLineChars="200" w:firstLine="640"/>
        <w:rPr>
          <w:rFonts w:ascii="黑体" w:eastAsia="黑体" w:hAnsi="黑体" w:cs="宋体"/>
          <w:color w:val="000000" w:themeColor="text1"/>
          <w:sz w:val="32"/>
          <w:szCs w:val="32"/>
        </w:rPr>
      </w:pPr>
      <w:r w:rsidRPr="00BF062C">
        <w:rPr>
          <w:rFonts w:ascii="黑体" w:eastAsia="黑体" w:hAnsi="黑体" w:cs="宋体" w:hint="eastAsia"/>
          <w:color w:val="000000" w:themeColor="text1"/>
          <w:sz w:val="32"/>
          <w:szCs w:val="32"/>
        </w:rPr>
        <w:t>（四）</w:t>
      </w:r>
      <w:r w:rsidR="0088560C" w:rsidRPr="00BF062C">
        <w:rPr>
          <w:rFonts w:ascii="黑体" w:eastAsia="黑体" w:hAnsi="黑体" w:cs="宋体" w:hint="eastAsia"/>
          <w:color w:val="000000" w:themeColor="text1"/>
          <w:sz w:val="32"/>
          <w:szCs w:val="32"/>
        </w:rPr>
        <w:t>园区管理机制的完善情况。</w:t>
      </w:r>
    </w:p>
    <w:p w:rsidR="00500207" w:rsidRPr="00BF062C" w:rsidRDefault="00500207" w:rsidP="00817130">
      <w:pPr>
        <w:spacing w:line="360" w:lineRule="auto"/>
        <w:ind w:firstLine="560"/>
        <w:rPr>
          <w:rFonts w:ascii="仿宋" w:eastAsia="仿宋" w:hAnsi="仿宋" w:cs="宋体"/>
          <w:color w:val="000000" w:themeColor="text1"/>
          <w:sz w:val="32"/>
          <w:szCs w:val="32"/>
        </w:rPr>
      </w:pPr>
      <w:r w:rsidRPr="00BF062C">
        <w:rPr>
          <w:rFonts w:ascii="仿宋" w:eastAsia="仿宋" w:hAnsi="仿宋" w:cs="宋体" w:hint="eastAsia"/>
          <w:color w:val="000000" w:themeColor="text1"/>
          <w:sz w:val="32"/>
          <w:szCs w:val="32"/>
        </w:rPr>
        <w:t>开展国家生态工业示范园区建设以来，合肥经开区不断完善</w:t>
      </w:r>
      <w:r w:rsidRPr="00BF062C">
        <w:rPr>
          <w:rFonts w:ascii="仿宋" w:eastAsia="仿宋" w:hAnsi="仿宋" w:cs="宋体" w:hint="eastAsia"/>
          <w:color w:val="000000" w:themeColor="text1"/>
          <w:sz w:val="32"/>
          <w:szCs w:val="32"/>
        </w:rPr>
        <w:lastRenderedPageBreak/>
        <w:t>自身管理机制，</w:t>
      </w:r>
      <w:r w:rsidR="008434F6" w:rsidRPr="00BF062C">
        <w:rPr>
          <w:rFonts w:ascii="仿宋" w:eastAsia="仿宋" w:hAnsi="仿宋" w:cs="宋体" w:hint="eastAsia"/>
          <w:color w:val="000000" w:themeColor="text1"/>
          <w:sz w:val="32"/>
          <w:szCs w:val="32"/>
        </w:rPr>
        <w:t>重点</w:t>
      </w:r>
      <w:r w:rsidRPr="00BF062C">
        <w:rPr>
          <w:rFonts w:ascii="仿宋" w:eastAsia="仿宋" w:hAnsi="仿宋" w:cs="宋体" w:hint="eastAsia"/>
          <w:color w:val="000000" w:themeColor="text1"/>
          <w:sz w:val="32"/>
          <w:szCs w:val="32"/>
        </w:rPr>
        <w:t>从</w:t>
      </w:r>
      <w:r w:rsidR="00A74F5B" w:rsidRPr="00BF062C">
        <w:rPr>
          <w:rFonts w:ascii="仿宋" w:eastAsia="仿宋" w:hAnsi="仿宋" w:cs="宋体" w:hint="eastAsia"/>
          <w:color w:val="000000" w:themeColor="text1"/>
          <w:sz w:val="32"/>
          <w:szCs w:val="32"/>
        </w:rPr>
        <w:t>环境</w:t>
      </w:r>
      <w:r w:rsidR="004864AD" w:rsidRPr="00BF062C">
        <w:rPr>
          <w:rFonts w:ascii="仿宋" w:eastAsia="仿宋" w:hAnsi="仿宋" w:cs="宋体" w:hint="eastAsia"/>
          <w:color w:val="000000" w:themeColor="text1"/>
          <w:sz w:val="32"/>
          <w:szCs w:val="32"/>
        </w:rPr>
        <w:t>管理</w:t>
      </w:r>
      <w:r w:rsidR="00291B30">
        <w:rPr>
          <w:rFonts w:ascii="仿宋" w:eastAsia="仿宋" w:hAnsi="仿宋" w:cs="宋体" w:hint="eastAsia"/>
          <w:color w:val="000000" w:themeColor="text1"/>
          <w:sz w:val="32"/>
          <w:szCs w:val="32"/>
        </w:rPr>
        <w:t>、奖励激励引导，加大引导宣传等</w:t>
      </w:r>
      <w:r w:rsidRPr="00BF062C">
        <w:rPr>
          <w:rFonts w:ascii="仿宋" w:eastAsia="仿宋" w:hAnsi="仿宋" w:cs="宋体" w:hint="eastAsia"/>
          <w:color w:val="000000" w:themeColor="text1"/>
          <w:sz w:val="32"/>
          <w:szCs w:val="32"/>
        </w:rPr>
        <w:t>方面开展了工作。</w:t>
      </w:r>
    </w:p>
    <w:p w:rsidR="00A91111" w:rsidRPr="00BF062C" w:rsidRDefault="0045566C" w:rsidP="00817130">
      <w:pPr>
        <w:spacing w:line="360" w:lineRule="auto"/>
        <w:ind w:firstLine="641"/>
        <w:rPr>
          <w:rFonts w:ascii="仿宋" w:eastAsia="仿宋" w:hAnsi="仿宋"/>
          <w:color w:val="000000" w:themeColor="text1"/>
          <w:sz w:val="32"/>
          <w:szCs w:val="32"/>
        </w:rPr>
      </w:pPr>
      <w:r w:rsidRPr="00BF062C">
        <w:rPr>
          <w:rFonts w:ascii="仿宋" w:eastAsia="仿宋" w:hAnsi="仿宋" w:hint="eastAsia"/>
          <w:b/>
          <w:color w:val="000000" w:themeColor="text1"/>
          <w:sz w:val="32"/>
          <w:szCs w:val="32"/>
        </w:rPr>
        <w:t>1</w:t>
      </w:r>
      <w:r w:rsidR="00A91111" w:rsidRPr="00BF062C">
        <w:rPr>
          <w:rFonts w:ascii="仿宋" w:eastAsia="仿宋" w:hAnsi="仿宋" w:hint="eastAsia"/>
          <w:b/>
          <w:color w:val="000000" w:themeColor="text1"/>
          <w:sz w:val="32"/>
          <w:szCs w:val="32"/>
        </w:rPr>
        <w:t>.环境管理体系建设。</w:t>
      </w:r>
      <w:r w:rsidR="00A91111" w:rsidRPr="00BF062C">
        <w:rPr>
          <w:rFonts w:ascii="仿宋" w:eastAsia="仿宋" w:hAnsi="仿宋" w:hint="eastAsia"/>
          <w:color w:val="000000" w:themeColor="text1"/>
          <w:sz w:val="32"/>
          <w:szCs w:val="32"/>
        </w:rPr>
        <w:t>2004</w:t>
      </w:r>
      <w:r w:rsidR="004864AD" w:rsidRPr="00BF062C">
        <w:rPr>
          <w:rFonts w:ascii="仿宋" w:eastAsia="仿宋" w:hAnsi="仿宋" w:hint="eastAsia"/>
          <w:color w:val="000000" w:themeColor="text1"/>
          <w:sz w:val="32"/>
          <w:szCs w:val="32"/>
        </w:rPr>
        <w:t>年</w:t>
      </w:r>
      <w:r w:rsidR="00A91111" w:rsidRPr="00BF062C">
        <w:rPr>
          <w:rFonts w:ascii="仿宋" w:eastAsia="仿宋" w:hAnsi="仿宋" w:hint="eastAsia"/>
          <w:color w:val="000000" w:themeColor="text1"/>
          <w:sz w:val="32"/>
          <w:szCs w:val="32"/>
        </w:rPr>
        <w:t>开始启动实施ISO14000环境管理体系认证工作，2005年3月一次性通过ISO14000</w:t>
      </w:r>
      <w:r w:rsidR="004864AD" w:rsidRPr="00BF062C">
        <w:rPr>
          <w:rFonts w:ascii="仿宋" w:eastAsia="仿宋" w:hAnsi="仿宋" w:hint="eastAsia"/>
          <w:color w:val="000000" w:themeColor="text1"/>
          <w:sz w:val="32"/>
          <w:szCs w:val="32"/>
        </w:rPr>
        <w:t>环境管理体系认证，并通过每年的复查工作，</w:t>
      </w:r>
      <w:r w:rsidR="00A91111" w:rsidRPr="00BF062C">
        <w:rPr>
          <w:rFonts w:ascii="仿宋" w:eastAsia="仿宋" w:hAnsi="仿宋" w:hint="eastAsia"/>
          <w:color w:val="000000" w:themeColor="text1"/>
          <w:sz w:val="32"/>
          <w:szCs w:val="32"/>
        </w:rPr>
        <w:t>目前</w:t>
      </w:r>
      <w:r w:rsidR="004864AD" w:rsidRPr="00BF062C">
        <w:rPr>
          <w:rFonts w:ascii="仿宋" w:eastAsia="仿宋" w:hAnsi="仿宋" w:hint="eastAsia"/>
          <w:color w:val="000000" w:themeColor="text1"/>
          <w:sz w:val="32"/>
          <w:szCs w:val="32"/>
        </w:rPr>
        <w:t>区内</w:t>
      </w:r>
      <w:r w:rsidR="00A91111" w:rsidRPr="00BF062C">
        <w:rPr>
          <w:rFonts w:ascii="仿宋" w:eastAsia="仿宋" w:hAnsi="仿宋" w:hint="eastAsia"/>
          <w:color w:val="000000" w:themeColor="text1"/>
          <w:sz w:val="32"/>
          <w:szCs w:val="32"/>
        </w:rPr>
        <w:t>通过ISO1400</w:t>
      </w:r>
      <w:r w:rsidR="00EB430F" w:rsidRPr="00BF062C">
        <w:rPr>
          <w:rFonts w:ascii="仿宋" w:eastAsia="仿宋" w:hAnsi="仿宋" w:hint="eastAsia"/>
          <w:color w:val="000000" w:themeColor="text1"/>
          <w:sz w:val="32"/>
          <w:szCs w:val="32"/>
        </w:rPr>
        <w:t>0</w:t>
      </w:r>
      <w:r w:rsidR="00A91111" w:rsidRPr="00BF062C">
        <w:rPr>
          <w:rFonts w:ascii="仿宋" w:eastAsia="仿宋" w:hAnsi="仿宋" w:hint="eastAsia"/>
          <w:color w:val="000000" w:themeColor="text1"/>
          <w:sz w:val="32"/>
          <w:szCs w:val="32"/>
        </w:rPr>
        <w:t>环境</w:t>
      </w:r>
      <w:r w:rsidR="000906DA" w:rsidRPr="000906DA">
        <w:rPr>
          <w:rFonts w:ascii="仿宋" w:eastAsia="仿宋" w:hAnsi="仿宋" w:hint="eastAsia"/>
          <w:color w:val="000000" w:themeColor="text1"/>
          <w:sz w:val="32"/>
          <w:szCs w:val="32"/>
        </w:rPr>
        <w:t>管理体系</w:t>
      </w:r>
      <w:r w:rsidR="00A91111" w:rsidRPr="00BF062C">
        <w:rPr>
          <w:rFonts w:ascii="仿宋" w:eastAsia="仿宋" w:hAnsi="仿宋" w:hint="eastAsia"/>
          <w:color w:val="000000" w:themeColor="text1"/>
          <w:sz w:val="32"/>
          <w:szCs w:val="32"/>
        </w:rPr>
        <w:t>认证的企业有</w:t>
      </w:r>
      <w:r w:rsidR="008D47DA" w:rsidRPr="00BF062C">
        <w:rPr>
          <w:rFonts w:ascii="仿宋" w:eastAsia="仿宋" w:hAnsi="仿宋" w:hint="eastAsia"/>
          <w:color w:val="000000" w:themeColor="text1"/>
          <w:sz w:val="32"/>
          <w:szCs w:val="32"/>
        </w:rPr>
        <w:t>11</w:t>
      </w:r>
      <w:r w:rsidR="003A4906">
        <w:rPr>
          <w:rFonts w:ascii="仿宋" w:eastAsia="仿宋" w:hAnsi="仿宋" w:hint="eastAsia"/>
          <w:color w:val="000000" w:themeColor="text1"/>
          <w:sz w:val="32"/>
          <w:szCs w:val="32"/>
        </w:rPr>
        <w:t>4</w:t>
      </w:r>
      <w:r w:rsidR="00A91111" w:rsidRPr="00BF062C">
        <w:rPr>
          <w:rFonts w:ascii="仿宋" w:eastAsia="仿宋" w:hAnsi="仿宋" w:hint="eastAsia"/>
          <w:color w:val="000000" w:themeColor="text1"/>
          <w:sz w:val="32"/>
          <w:szCs w:val="32"/>
        </w:rPr>
        <w:t>家。</w:t>
      </w:r>
    </w:p>
    <w:p w:rsidR="0045566C" w:rsidRPr="00A710DA" w:rsidRDefault="0045566C" w:rsidP="00817130">
      <w:pPr>
        <w:spacing w:line="360" w:lineRule="auto"/>
        <w:ind w:firstLine="641"/>
        <w:rPr>
          <w:rFonts w:ascii="仿宋" w:eastAsia="仿宋" w:hAnsi="仿宋"/>
          <w:sz w:val="32"/>
          <w:szCs w:val="32"/>
        </w:rPr>
      </w:pPr>
      <w:r w:rsidRPr="00BF062C">
        <w:rPr>
          <w:rFonts w:ascii="仿宋" w:eastAsia="仿宋" w:hAnsi="仿宋" w:hint="eastAsia"/>
          <w:b/>
          <w:color w:val="000000" w:themeColor="text1"/>
          <w:sz w:val="32"/>
          <w:szCs w:val="32"/>
        </w:rPr>
        <w:t>2.维护环境稳定和安全。</w:t>
      </w:r>
      <w:r w:rsidRPr="00BF062C">
        <w:rPr>
          <w:rFonts w:ascii="仿宋" w:eastAsia="仿宋" w:hAnsi="仿宋" w:hint="eastAsia"/>
          <w:color w:val="000000" w:themeColor="text1"/>
          <w:sz w:val="32"/>
          <w:szCs w:val="32"/>
        </w:rPr>
        <w:t>贯彻落实新《环保法》、《大气污染防治法》、《环境影响评价法》</w:t>
      </w:r>
      <w:r w:rsidR="00625C32" w:rsidRPr="00BF062C">
        <w:rPr>
          <w:rFonts w:ascii="仿宋" w:eastAsia="仿宋" w:hAnsi="仿宋" w:hint="eastAsia"/>
          <w:color w:val="000000" w:themeColor="text1"/>
          <w:sz w:val="32"/>
          <w:szCs w:val="32"/>
        </w:rPr>
        <w:t>、《水污染防治法》、《固体废物污染环境防治法》、《建设项目环境保护管理条例》等法律法规的</w:t>
      </w:r>
      <w:r w:rsidRPr="00BF062C">
        <w:rPr>
          <w:rFonts w:ascii="仿宋" w:eastAsia="仿宋" w:hAnsi="仿宋" w:hint="eastAsia"/>
          <w:color w:val="000000" w:themeColor="text1"/>
          <w:sz w:val="32"/>
          <w:szCs w:val="32"/>
        </w:rPr>
        <w:t>新要求，</w:t>
      </w:r>
      <w:r w:rsidR="004864AD" w:rsidRPr="00BF062C">
        <w:rPr>
          <w:rFonts w:ascii="仿宋" w:eastAsia="仿宋" w:hAnsi="仿宋" w:hint="eastAsia"/>
          <w:color w:val="000000" w:themeColor="text1"/>
          <w:sz w:val="32"/>
          <w:szCs w:val="32"/>
        </w:rPr>
        <w:t>区内</w:t>
      </w:r>
      <w:r w:rsidRPr="00BF062C">
        <w:rPr>
          <w:rFonts w:ascii="仿宋" w:eastAsia="仿宋" w:hAnsi="仿宋" w:hint="eastAsia"/>
          <w:color w:val="000000" w:themeColor="text1"/>
          <w:sz w:val="32"/>
          <w:szCs w:val="32"/>
        </w:rPr>
        <w:t>各部门联动开展环境综合执法，</w:t>
      </w:r>
      <w:proofErr w:type="gramStart"/>
      <w:r w:rsidRPr="00BF062C">
        <w:rPr>
          <w:rFonts w:ascii="仿宋" w:eastAsia="仿宋" w:hAnsi="仿宋" w:hint="eastAsia"/>
          <w:color w:val="000000" w:themeColor="text1"/>
          <w:sz w:val="32"/>
          <w:szCs w:val="32"/>
        </w:rPr>
        <w:t>丰富执法</w:t>
      </w:r>
      <w:proofErr w:type="gramEnd"/>
      <w:r w:rsidRPr="00BF062C">
        <w:rPr>
          <w:rFonts w:ascii="仿宋" w:eastAsia="仿宋" w:hAnsi="仿宋" w:hint="eastAsia"/>
          <w:color w:val="000000" w:themeColor="text1"/>
          <w:sz w:val="32"/>
          <w:szCs w:val="32"/>
        </w:rPr>
        <w:t>方式和手段，通过组织随机抽查、专项检查、信访查处等强化环境监管和执法，坚决打击违法行为，保障区内环境安全。将环境保护纳入全区安全生产监督管理体系，与消防、安全生产等部门形成联动，把杜绝环境</w:t>
      </w:r>
      <w:r w:rsidR="00A710DA">
        <w:rPr>
          <w:rFonts w:ascii="仿宋" w:eastAsia="仿宋" w:hAnsi="仿宋" w:hint="eastAsia"/>
          <w:color w:val="000000" w:themeColor="text1"/>
          <w:sz w:val="32"/>
          <w:szCs w:val="32"/>
        </w:rPr>
        <w:t>安全隐患作为全区环保工作重点，进一步增强应对环境突发事</w:t>
      </w:r>
      <w:r w:rsidR="00A710DA" w:rsidRPr="00A710DA">
        <w:rPr>
          <w:rFonts w:ascii="仿宋" w:eastAsia="仿宋" w:hAnsi="仿宋" w:hint="eastAsia"/>
          <w:sz w:val="32"/>
          <w:szCs w:val="32"/>
        </w:rPr>
        <w:t>件的能力，</w:t>
      </w:r>
      <w:r w:rsidRPr="00A710DA">
        <w:rPr>
          <w:rFonts w:ascii="仿宋" w:eastAsia="仿宋" w:hAnsi="仿宋" w:hint="eastAsia"/>
          <w:sz w:val="32"/>
          <w:szCs w:val="32"/>
        </w:rPr>
        <w:t>未发生突发环境事件或因环境引发的群体事件。</w:t>
      </w:r>
    </w:p>
    <w:p w:rsidR="004F48F8" w:rsidRPr="00C75F6E" w:rsidRDefault="0045566C" w:rsidP="00817130">
      <w:pPr>
        <w:spacing w:line="360" w:lineRule="auto"/>
        <w:ind w:firstLineChars="257" w:firstLine="826"/>
        <w:rPr>
          <w:rFonts w:ascii="仿宋" w:eastAsia="仿宋" w:hAnsi="仿宋"/>
          <w:sz w:val="32"/>
          <w:szCs w:val="32"/>
        </w:rPr>
      </w:pPr>
      <w:r w:rsidRPr="00BF062C">
        <w:rPr>
          <w:rFonts w:ascii="仿宋" w:eastAsia="仿宋" w:hAnsi="仿宋" w:hint="eastAsia"/>
          <w:b/>
          <w:color w:val="000000" w:themeColor="text1"/>
          <w:sz w:val="32"/>
          <w:szCs w:val="32"/>
        </w:rPr>
        <w:t>3</w:t>
      </w:r>
      <w:r w:rsidR="00147C04" w:rsidRPr="00BF062C">
        <w:rPr>
          <w:rFonts w:ascii="仿宋" w:eastAsia="仿宋" w:hAnsi="仿宋" w:hint="eastAsia"/>
          <w:b/>
          <w:color w:val="000000" w:themeColor="text1"/>
          <w:sz w:val="32"/>
          <w:szCs w:val="32"/>
        </w:rPr>
        <w:t>.鼓励企业发展循环经济、开展清洁生产审核，推进节能减排工作。</w:t>
      </w:r>
      <w:r w:rsidR="004F48F8" w:rsidRPr="00BF062C">
        <w:rPr>
          <w:rFonts w:ascii="仿宋" w:eastAsia="仿宋" w:hAnsi="仿宋" w:hint="eastAsia"/>
          <w:color w:val="000000" w:themeColor="text1"/>
          <w:sz w:val="32"/>
          <w:szCs w:val="32"/>
        </w:rPr>
        <w:t>在《20</w:t>
      </w:r>
      <w:r w:rsidR="00B35A12">
        <w:rPr>
          <w:rFonts w:ascii="仿宋" w:eastAsia="仿宋" w:hAnsi="仿宋" w:hint="eastAsia"/>
          <w:color w:val="000000" w:themeColor="text1"/>
          <w:sz w:val="32"/>
          <w:szCs w:val="32"/>
        </w:rPr>
        <w:t>20</w:t>
      </w:r>
      <w:r w:rsidR="004F48F8" w:rsidRPr="00BF062C">
        <w:rPr>
          <w:rFonts w:ascii="仿宋" w:eastAsia="仿宋" w:hAnsi="仿宋" w:hint="eastAsia"/>
          <w:color w:val="000000" w:themeColor="text1"/>
          <w:sz w:val="32"/>
          <w:szCs w:val="32"/>
        </w:rPr>
        <w:t>年合肥经济技术开发区促进新型工业化发展政策》中制定一系列节能、节水、环保补助政策：（1）支持企业节能</w:t>
      </w:r>
      <w:r w:rsidR="002A30CA" w:rsidRPr="00BF062C">
        <w:rPr>
          <w:rFonts w:ascii="仿宋" w:eastAsia="仿宋" w:hAnsi="仿宋" w:hint="eastAsia"/>
          <w:color w:val="000000" w:themeColor="text1"/>
          <w:sz w:val="32"/>
          <w:szCs w:val="32"/>
        </w:rPr>
        <w:t>环保</w:t>
      </w:r>
      <w:r w:rsidR="004F48F8" w:rsidRPr="00BF062C">
        <w:rPr>
          <w:rFonts w:ascii="仿宋" w:eastAsia="仿宋" w:hAnsi="仿宋" w:hint="eastAsia"/>
          <w:color w:val="000000" w:themeColor="text1"/>
          <w:sz w:val="32"/>
          <w:szCs w:val="32"/>
        </w:rPr>
        <w:t>改造。对企业采用先进节能、</w:t>
      </w:r>
      <w:r w:rsidR="002A30CA" w:rsidRPr="00BF062C">
        <w:rPr>
          <w:rFonts w:ascii="仿宋" w:eastAsia="仿宋" w:hAnsi="仿宋" w:hint="eastAsia"/>
          <w:color w:val="000000" w:themeColor="text1"/>
          <w:sz w:val="32"/>
          <w:szCs w:val="32"/>
        </w:rPr>
        <w:t>防治污染治理、</w:t>
      </w:r>
      <w:proofErr w:type="gramStart"/>
      <w:r w:rsidR="004F48F8" w:rsidRPr="00BF062C">
        <w:rPr>
          <w:rFonts w:ascii="仿宋" w:eastAsia="仿宋" w:hAnsi="仿宋" w:hint="eastAsia"/>
          <w:color w:val="000000" w:themeColor="text1"/>
          <w:sz w:val="32"/>
          <w:szCs w:val="32"/>
        </w:rPr>
        <w:t>降碳</w:t>
      </w:r>
      <w:r w:rsidR="002A30CA" w:rsidRPr="00BF062C">
        <w:rPr>
          <w:rFonts w:ascii="仿宋" w:eastAsia="仿宋" w:hAnsi="仿宋" w:hint="eastAsia"/>
          <w:color w:val="000000" w:themeColor="text1"/>
          <w:sz w:val="32"/>
          <w:szCs w:val="32"/>
        </w:rPr>
        <w:t>的</w:t>
      </w:r>
      <w:proofErr w:type="gramEnd"/>
      <w:r w:rsidR="002A30CA" w:rsidRPr="00BF062C">
        <w:rPr>
          <w:rFonts w:ascii="仿宋" w:eastAsia="仿宋" w:hAnsi="仿宋" w:hint="eastAsia"/>
          <w:color w:val="000000" w:themeColor="text1"/>
          <w:sz w:val="32"/>
          <w:szCs w:val="32"/>
        </w:rPr>
        <w:t>工艺、</w:t>
      </w:r>
      <w:r w:rsidR="004F48F8" w:rsidRPr="00BF062C">
        <w:rPr>
          <w:rFonts w:ascii="仿宋" w:eastAsia="仿宋" w:hAnsi="仿宋" w:hint="eastAsia"/>
          <w:color w:val="000000" w:themeColor="text1"/>
          <w:sz w:val="32"/>
          <w:szCs w:val="32"/>
        </w:rPr>
        <w:t>技术和设备进行改造的项目，</w:t>
      </w:r>
      <w:r w:rsidR="002A30CA" w:rsidRPr="00BF062C">
        <w:rPr>
          <w:rFonts w:ascii="仿宋" w:eastAsia="仿宋" w:hAnsi="仿宋" w:hint="eastAsia"/>
          <w:color w:val="000000" w:themeColor="text1"/>
          <w:sz w:val="32"/>
          <w:szCs w:val="32"/>
        </w:rPr>
        <w:t>经区主管部门备案并</w:t>
      </w:r>
      <w:r w:rsidR="002A30CA" w:rsidRPr="00BF062C">
        <w:rPr>
          <w:rFonts w:ascii="仿宋" w:eastAsia="仿宋" w:hAnsi="仿宋" w:hint="eastAsia"/>
          <w:color w:val="000000" w:themeColor="text1"/>
          <w:sz w:val="32"/>
          <w:szCs w:val="32"/>
        </w:rPr>
        <w:lastRenderedPageBreak/>
        <w:t>竣工投用的，</w:t>
      </w:r>
      <w:r w:rsidR="004F48F8" w:rsidRPr="00BF062C">
        <w:rPr>
          <w:rFonts w:ascii="仿宋" w:eastAsia="仿宋" w:hAnsi="仿宋" w:hint="eastAsia"/>
          <w:color w:val="000000" w:themeColor="text1"/>
          <w:sz w:val="32"/>
          <w:szCs w:val="32"/>
        </w:rPr>
        <w:t>按照成套设备投资额的10%给予</w:t>
      </w:r>
      <w:r w:rsidR="002A30CA" w:rsidRPr="00BF062C">
        <w:rPr>
          <w:rFonts w:ascii="仿宋" w:eastAsia="仿宋" w:hAnsi="仿宋" w:hint="eastAsia"/>
          <w:color w:val="000000" w:themeColor="text1"/>
          <w:sz w:val="32"/>
          <w:szCs w:val="32"/>
        </w:rPr>
        <w:t>一次性</w:t>
      </w:r>
      <w:r w:rsidR="004F48F8" w:rsidRPr="00BF062C">
        <w:rPr>
          <w:rFonts w:ascii="仿宋" w:eastAsia="仿宋" w:hAnsi="仿宋" w:hint="eastAsia"/>
          <w:color w:val="000000" w:themeColor="text1"/>
          <w:sz w:val="32"/>
          <w:szCs w:val="32"/>
        </w:rPr>
        <w:t>补助，</w:t>
      </w:r>
      <w:r w:rsidR="002A30CA" w:rsidRPr="00BF062C">
        <w:rPr>
          <w:rFonts w:ascii="仿宋" w:eastAsia="仿宋" w:hAnsi="仿宋" w:hint="eastAsia"/>
          <w:color w:val="000000" w:themeColor="text1"/>
          <w:sz w:val="32"/>
          <w:szCs w:val="32"/>
        </w:rPr>
        <w:t>单</w:t>
      </w:r>
      <w:r w:rsidR="004F48F8" w:rsidRPr="00BF062C">
        <w:rPr>
          <w:rFonts w:ascii="仿宋" w:eastAsia="仿宋" w:hAnsi="仿宋" w:hint="eastAsia"/>
          <w:color w:val="000000" w:themeColor="text1"/>
          <w:sz w:val="32"/>
          <w:szCs w:val="32"/>
        </w:rPr>
        <w:t>个企业补助额</w:t>
      </w:r>
      <w:r w:rsidR="002A30CA" w:rsidRPr="00BF062C">
        <w:rPr>
          <w:rFonts w:ascii="仿宋" w:eastAsia="仿宋" w:hAnsi="仿宋" w:hint="eastAsia"/>
          <w:color w:val="000000" w:themeColor="text1"/>
          <w:sz w:val="32"/>
          <w:szCs w:val="32"/>
        </w:rPr>
        <w:t>最高</w:t>
      </w:r>
      <w:r w:rsidR="004F48F8" w:rsidRPr="00BF062C">
        <w:rPr>
          <w:rFonts w:ascii="仿宋" w:eastAsia="仿宋" w:hAnsi="仿宋" w:hint="eastAsia"/>
          <w:color w:val="000000" w:themeColor="text1"/>
          <w:sz w:val="32"/>
          <w:szCs w:val="32"/>
        </w:rPr>
        <w:t>不超过</w:t>
      </w:r>
      <w:r w:rsidR="002A30CA" w:rsidRPr="00BF062C">
        <w:rPr>
          <w:rFonts w:ascii="仿宋" w:eastAsia="仿宋" w:hAnsi="仿宋" w:hint="eastAsia"/>
          <w:color w:val="000000" w:themeColor="text1"/>
          <w:sz w:val="32"/>
          <w:szCs w:val="32"/>
        </w:rPr>
        <w:t>10</w:t>
      </w:r>
      <w:r w:rsidR="004F48F8" w:rsidRPr="00BF062C">
        <w:rPr>
          <w:rFonts w:ascii="仿宋" w:eastAsia="仿宋" w:hAnsi="仿宋" w:hint="eastAsia"/>
          <w:color w:val="000000" w:themeColor="text1"/>
          <w:sz w:val="32"/>
          <w:szCs w:val="32"/>
        </w:rPr>
        <w:t>0万元。（2）鼓励企业清洁节能发展。对年综合能耗5000吨标煤以上的重点用能企业，完成市级节能主管部门下达的年度节能工作目标且节能量实现增长的，给予一次性10万元奖励。对当年通过</w:t>
      </w:r>
      <w:r w:rsidR="002A30CA" w:rsidRPr="00BF062C">
        <w:rPr>
          <w:rFonts w:ascii="仿宋" w:eastAsia="仿宋" w:hAnsi="仿宋" w:hint="eastAsia"/>
          <w:color w:val="000000" w:themeColor="text1"/>
          <w:sz w:val="32"/>
          <w:szCs w:val="32"/>
        </w:rPr>
        <w:t>市级以上</w:t>
      </w:r>
      <w:r w:rsidR="004F48F8" w:rsidRPr="00BF062C">
        <w:rPr>
          <w:rFonts w:ascii="仿宋" w:eastAsia="仿宋" w:hAnsi="仿宋" w:hint="eastAsia"/>
          <w:color w:val="000000" w:themeColor="text1"/>
          <w:sz w:val="32"/>
          <w:szCs w:val="32"/>
        </w:rPr>
        <w:t>清洁生产审核验收的工业企业，给予一次性10万元的奖励。（3）</w:t>
      </w:r>
      <w:r w:rsidR="002A30CA" w:rsidRPr="00BF062C">
        <w:rPr>
          <w:rFonts w:ascii="仿宋" w:eastAsia="仿宋" w:hAnsi="仿宋" w:hint="eastAsia"/>
          <w:color w:val="000000" w:themeColor="text1"/>
          <w:sz w:val="32"/>
          <w:szCs w:val="32"/>
        </w:rPr>
        <w:t>鼓励企业环境管理标准认证。对当年首次通过ISO14001环境管理系列标准认证的</w:t>
      </w:r>
      <w:proofErr w:type="gramStart"/>
      <w:r w:rsidR="002A30CA" w:rsidRPr="00BF062C">
        <w:rPr>
          <w:rFonts w:ascii="仿宋" w:eastAsia="仿宋" w:hAnsi="仿宋" w:hint="eastAsia"/>
          <w:color w:val="000000" w:themeColor="text1"/>
          <w:sz w:val="32"/>
          <w:szCs w:val="32"/>
        </w:rPr>
        <w:t>规</w:t>
      </w:r>
      <w:proofErr w:type="gramEnd"/>
      <w:r w:rsidR="002A30CA" w:rsidRPr="00BF062C">
        <w:rPr>
          <w:rFonts w:ascii="仿宋" w:eastAsia="仿宋" w:hAnsi="仿宋" w:hint="eastAsia"/>
          <w:color w:val="000000" w:themeColor="text1"/>
          <w:sz w:val="32"/>
          <w:szCs w:val="32"/>
        </w:rPr>
        <w:t>上工业企业，给予一次性5万元奖补。</w:t>
      </w:r>
      <w:r w:rsidR="004F48F8" w:rsidRPr="00C75F6E">
        <w:rPr>
          <w:rFonts w:ascii="仿宋" w:eastAsia="仿宋" w:hAnsi="仿宋" w:hint="eastAsia"/>
          <w:sz w:val="32"/>
          <w:szCs w:val="32"/>
        </w:rPr>
        <w:t>20</w:t>
      </w:r>
      <w:r w:rsidR="0058220E" w:rsidRPr="00C75F6E">
        <w:rPr>
          <w:rFonts w:ascii="仿宋" w:eastAsia="仿宋" w:hAnsi="仿宋" w:hint="eastAsia"/>
          <w:sz w:val="32"/>
          <w:szCs w:val="32"/>
        </w:rPr>
        <w:t>20</w:t>
      </w:r>
      <w:r w:rsidR="004F48F8" w:rsidRPr="00C75F6E">
        <w:rPr>
          <w:rFonts w:ascii="仿宋" w:eastAsia="仿宋" w:hAnsi="仿宋" w:hint="eastAsia"/>
          <w:sz w:val="32"/>
          <w:szCs w:val="32"/>
        </w:rPr>
        <w:t>年我区共有</w:t>
      </w:r>
      <w:r w:rsidR="00A710DA" w:rsidRPr="00C75F6E">
        <w:rPr>
          <w:rFonts w:ascii="仿宋" w:eastAsia="仿宋" w:hAnsi="仿宋" w:hint="eastAsia"/>
          <w:sz w:val="32"/>
          <w:szCs w:val="32"/>
        </w:rPr>
        <w:t>73</w:t>
      </w:r>
      <w:r w:rsidR="004F48F8" w:rsidRPr="00C75F6E">
        <w:rPr>
          <w:rFonts w:ascii="仿宋" w:eastAsia="仿宋" w:hAnsi="仿宋" w:hint="eastAsia"/>
          <w:sz w:val="32"/>
          <w:szCs w:val="32"/>
        </w:rPr>
        <w:t>家单位</w:t>
      </w:r>
      <w:r w:rsidR="0064318A" w:rsidRPr="00C75F6E">
        <w:rPr>
          <w:rFonts w:ascii="仿宋" w:eastAsia="仿宋" w:hAnsi="仿宋" w:hint="eastAsia"/>
          <w:sz w:val="32"/>
          <w:szCs w:val="32"/>
        </w:rPr>
        <w:t>及个人</w:t>
      </w:r>
      <w:r w:rsidR="004F48F8" w:rsidRPr="00C75F6E">
        <w:rPr>
          <w:rFonts w:ascii="仿宋" w:eastAsia="仿宋" w:hAnsi="仿宋" w:hint="eastAsia"/>
          <w:sz w:val="32"/>
          <w:szCs w:val="32"/>
        </w:rPr>
        <w:t>申请到节能、环保相关补助资金</w:t>
      </w:r>
      <w:r w:rsidR="002021E8" w:rsidRPr="00C75F6E">
        <w:rPr>
          <w:rFonts w:ascii="仿宋" w:eastAsia="仿宋" w:hAnsi="仿宋" w:hint="eastAsia"/>
          <w:sz w:val="32"/>
          <w:szCs w:val="32"/>
        </w:rPr>
        <w:t>2410</w:t>
      </w:r>
      <w:r w:rsidR="0037652F" w:rsidRPr="00C75F6E">
        <w:rPr>
          <w:rFonts w:ascii="仿宋" w:eastAsia="仿宋" w:hAnsi="仿宋" w:hint="eastAsia"/>
          <w:sz w:val="32"/>
          <w:szCs w:val="32"/>
        </w:rPr>
        <w:t>余</w:t>
      </w:r>
      <w:r w:rsidR="004F48F8" w:rsidRPr="00C75F6E">
        <w:rPr>
          <w:rFonts w:ascii="仿宋" w:eastAsia="仿宋" w:hAnsi="仿宋" w:hint="eastAsia"/>
          <w:sz w:val="32"/>
          <w:szCs w:val="32"/>
        </w:rPr>
        <w:t>万元。</w:t>
      </w:r>
    </w:p>
    <w:p w:rsidR="00744992" w:rsidRDefault="00F33BC4" w:rsidP="00744992">
      <w:pPr>
        <w:spacing w:line="360" w:lineRule="auto"/>
        <w:ind w:firstLineChars="230" w:firstLine="739"/>
        <w:rPr>
          <w:rFonts w:ascii="仿宋_GB2312" w:eastAsia="仿宋_GB2312"/>
          <w:sz w:val="32"/>
          <w:szCs w:val="32"/>
        </w:rPr>
      </w:pPr>
      <w:r w:rsidRPr="00BF062C">
        <w:rPr>
          <w:rFonts w:ascii="仿宋" w:eastAsia="仿宋" w:hAnsi="仿宋" w:hint="eastAsia"/>
          <w:b/>
          <w:color w:val="000000" w:themeColor="text1"/>
          <w:sz w:val="32"/>
          <w:szCs w:val="32"/>
        </w:rPr>
        <w:t>4</w:t>
      </w:r>
      <w:r w:rsidR="002359B1" w:rsidRPr="00BF062C">
        <w:rPr>
          <w:rFonts w:ascii="仿宋" w:eastAsia="仿宋" w:hAnsi="仿宋" w:hint="eastAsia"/>
          <w:b/>
          <w:color w:val="000000" w:themeColor="text1"/>
          <w:sz w:val="32"/>
          <w:szCs w:val="32"/>
        </w:rPr>
        <w:t>.</w:t>
      </w:r>
      <w:r w:rsidR="00700562" w:rsidRPr="00BF062C">
        <w:rPr>
          <w:rFonts w:ascii="仿宋" w:eastAsia="仿宋" w:hAnsi="仿宋" w:cs="仿宋_GB2312" w:hint="eastAsia"/>
          <w:b/>
          <w:color w:val="000000" w:themeColor="text1"/>
          <w:kern w:val="0"/>
          <w:sz w:val="32"/>
          <w:szCs w:val="32"/>
        </w:rPr>
        <w:t>利用各种渠道开展节能减排、低碳</w:t>
      </w:r>
      <w:r w:rsidR="00700562" w:rsidRPr="00BF062C">
        <w:rPr>
          <w:rFonts w:ascii="仿宋" w:eastAsia="仿宋" w:hAnsi="仿宋" w:hint="eastAsia"/>
          <w:b/>
          <w:color w:val="000000" w:themeColor="text1"/>
          <w:sz w:val="32"/>
          <w:szCs w:val="32"/>
        </w:rPr>
        <w:t>环保等相关生态工业园区建设方面的宣传活动。</w:t>
      </w:r>
      <w:r w:rsidR="00700562" w:rsidRPr="00BF062C">
        <w:rPr>
          <w:rFonts w:ascii="仿宋" w:eastAsia="仿宋" w:hAnsi="仿宋" w:hint="eastAsia"/>
          <w:color w:val="000000" w:themeColor="text1"/>
          <w:sz w:val="32"/>
          <w:szCs w:val="32"/>
        </w:rPr>
        <w:t>结合</w:t>
      </w:r>
      <w:r w:rsidR="00700562" w:rsidRPr="00BF062C">
        <w:rPr>
          <w:rFonts w:ascii="仿宋" w:eastAsia="仿宋" w:hAnsi="仿宋" w:cs="仿宋" w:hint="eastAsia"/>
          <w:color w:val="000000" w:themeColor="text1"/>
          <w:sz w:val="32"/>
          <w:szCs w:val="32"/>
        </w:rPr>
        <w:t>世界环境日，世界水日、</w:t>
      </w:r>
      <w:proofErr w:type="gramStart"/>
      <w:r w:rsidR="00D1118B">
        <w:rPr>
          <w:rFonts w:ascii="仿宋" w:eastAsia="仿宋" w:hAnsi="仿宋" w:cs="仿宋" w:hint="eastAsia"/>
          <w:color w:val="000000" w:themeColor="text1"/>
          <w:sz w:val="32"/>
          <w:szCs w:val="32"/>
        </w:rPr>
        <w:t>中国水周</w:t>
      </w:r>
      <w:r w:rsidR="00EB627E" w:rsidRPr="00BF062C">
        <w:rPr>
          <w:rFonts w:ascii="仿宋" w:eastAsia="仿宋" w:hAnsi="仿宋" w:cs="仿宋" w:hint="eastAsia"/>
          <w:color w:val="000000" w:themeColor="text1"/>
          <w:sz w:val="32"/>
          <w:szCs w:val="32"/>
        </w:rPr>
        <w:t>等</w:t>
      </w:r>
      <w:proofErr w:type="gramEnd"/>
      <w:r w:rsidR="00EB627E" w:rsidRPr="00BF062C">
        <w:rPr>
          <w:rFonts w:ascii="仿宋" w:eastAsia="仿宋" w:hAnsi="仿宋" w:cs="仿宋" w:hint="eastAsia"/>
          <w:color w:val="000000" w:themeColor="text1"/>
          <w:sz w:val="32"/>
          <w:szCs w:val="32"/>
        </w:rPr>
        <w:t>广泛开展生态、低碳、环保宣传活动。</w:t>
      </w:r>
      <w:r w:rsidR="001F7B02" w:rsidRPr="001F7B02">
        <w:rPr>
          <w:rFonts w:ascii="仿宋" w:eastAsia="仿宋" w:hAnsi="仿宋" w:cs="仿宋" w:hint="eastAsia"/>
          <w:color w:val="000000" w:themeColor="text1"/>
          <w:sz w:val="32"/>
          <w:szCs w:val="32"/>
        </w:rPr>
        <w:t>举办</w:t>
      </w:r>
      <w:r w:rsidR="001F7B02">
        <w:rPr>
          <w:rFonts w:ascii="仿宋" w:eastAsia="仿宋" w:hAnsi="仿宋" w:cs="仿宋" w:hint="eastAsia"/>
          <w:color w:val="000000" w:themeColor="text1"/>
          <w:sz w:val="32"/>
          <w:szCs w:val="32"/>
        </w:rPr>
        <w:t>了</w:t>
      </w:r>
      <w:r w:rsidR="001F7B02" w:rsidRPr="001F7B02">
        <w:rPr>
          <w:rFonts w:ascii="仿宋" w:eastAsia="仿宋" w:hAnsi="仿宋" w:cs="仿宋" w:hint="eastAsia"/>
          <w:color w:val="000000" w:themeColor="text1"/>
          <w:sz w:val="32"/>
          <w:szCs w:val="32"/>
        </w:rPr>
        <w:t>“美丽中国，我是行动者”纪念六</w:t>
      </w:r>
      <w:r w:rsidR="001F7B02" w:rsidRPr="001F7B02">
        <w:rPr>
          <w:rFonts w:ascii="宋体" w:hAnsi="宋体" w:cs="宋体" w:hint="eastAsia"/>
          <w:color w:val="000000" w:themeColor="text1"/>
          <w:sz w:val="32"/>
          <w:szCs w:val="32"/>
        </w:rPr>
        <w:t>•</w:t>
      </w:r>
      <w:r w:rsidR="001F7B02" w:rsidRPr="001F7B02">
        <w:rPr>
          <w:rFonts w:ascii="仿宋" w:eastAsia="仿宋" w:hAnsi="仿宋" w:cs="仿宋" w:hint="eastAsia"/>
          <w:color w:val="000000" w:themeColor="text1"/>
          <w:sz w:val="32"/>
          <w:szCs w:val="32"/>
        </w:rPr>
        <w:t>五世界环境日宣传活动</w:t>
      </w:r>
      <w:r w:rsidR="00EB627E" w:rsidRPr="00BF062C">
        <w:rPr>
          <w:rFonts w:ascii="仿宋" w:eastAsia="仿宋" w:hAnsi="仿宋" w:cs="仿宋" w:hint="eastAsia"/>
          <w:color w:val="000000" w:themeColor="text1"/>
          <w:sz w:val="32"/>
          <w:szCs w:val="32"/>
        </w:rPr>
        <w:t>，</w:t>
      </w:r>
      <w:r w:rsidR="001B2DF2">
        <w:rPr>
          <w:rFonts w:ascii="仿宋_GB2312" w:eastAsia="仿宋_GB2312" w:hAnsi="仿宋_GB2312" w:cs="仿宋_GB2312" w:hint="eastAsia"/>
          <w:sz w:val="32"/>
          <w:szCs w:val="32"/>
        </w:rPr>
        <w:t>活动现场</w:t>
      </w:r>
      <w:r w:rsidR="00A07DAD">
        <w:rPr>
          <w:rFonts w:ascii="仿宋_GB2312" w:eastAsia="仿宋_GB2312" w:hAnsi="仿宋_GB2312" w:cs="仿宋_GB2312" w:hint="eastAsia"/>
          <w:sz w:val="32"/>
          <w:szCs w:val="32"/>
        </w:rPr>
        <w:t>派发生态环境保护宣传品共千余份，吸引了众多居民的参与</w:t>
      </w:r>
      <w:r w:rsidR="001B2DF2">
        <w:rPr>
          <w:rFonts w:ascii="仿宋_GB2312" w:eastAsia="仿宋_GB2312" w:hAnsi="仿宋_GB2312" w:cs="仿宋_GB2312" w:hint="eastAsia"/>
          <w:sz w:val="32"/>
          <w:szCs w:val="32"/>
        </w:rPr>
        <w:t>，环保志愿者们通过设立绿色生活展板、派发环保宣传品、设置有奖答题、法律咨询与投诉受理以及绿色承诺签名墙等多种形式，向来往居民宣传绿色节能环保理念</w:t>
      </w:r>
      <w:r w:rsidR="00EB627E" w:rsidRPr="00BF062C">
        <w:rPr>
          <w:rFonts w:ascii="仿宋" w:eastAsia="仿宋" w:hAnsi="仿宋" w:cs="仿宋" w:hint="eastAsia"/>
          <w:color w:val="000000" w:themeColor="text1"/>
          <w:sz w:val="32"/>
          <w:szCs w:val="32"/>
        </w:rPr>
        <w:t>。</w:t>
      </w:r>
      <w:r w:rsidR="00F47F96" w:rsidRPr="002D3CC4">
        <w:rPr>
          <w:rFonts w:ascii="仿宋_GB2312" w:eastAsia="仿宋_GB2312" w:hint="eastAsia"/>
          <w:sz w:val="32"/>
          <w:szCs w:val="32"/>
        </w:rPr>
        <w:t>组织</w:t>
      </w:r>
      <w:r w:rsidR="00F47F96">
        <w:rPr>
          <w:rFonts w:ascii="仿宋_GB2312" w:eastAsia="仿宋_GB2312" w:hint="eastAsia"/>
          <w:sz w:val="32"/>
          <w:szCs w:val="32"/>
        </w:rPr>
        <w:t>区内</w:t>
      </w:r>
      <w:r w:rsidR="00F47F96" w:rsidRPr="002D3CC4">
        <w:rPr>
          <w:rFonts w:ascii="仿宋_GB2312" w:eastAsia="仿宋_GB2312" w:hint="eastAsia"/>
          <w:sz w:val="32"/>
          <w:szCs w:val="32"/>
        </w:rPr>
        <w:t>22所中小学开展了节约用水宣传活动，45000余名学生参与其中，利用图片展览、橱窗板报、宣传标语、主题班会、国旗下讲话等多种形式，进行节约用水法规、知识的宣传教育，并联合家庭，开展家庭节水大PK</w:t>
      </w:r>
      <w:r w:rsidR="00F47F96">
        <w:rPr>
          <w:rFonts w:ascii="仿宋_GB2312" w:eastAsia="仿宋_GB2312" w:hint="eastAsia"/>
          <w:sz w:val="32"/>
          <w:szCs w:val="32"/>
        </w:rPr>
        <w:t>，</w:t>
      </w:r>
      <w:proofErr w:type="gramStart"/>
      <w:r w:rsidR="00F47F96">
        <w:rPr>
          <w:rFonts w:ascii="仿宋_GB2312" w:eastAsia="仿宋_GB2312" w:hint="eastAsia"/>
          <w:sz w:val="32"/>
          <w:szCs w:val="32"/>
        </w:rPr>
        <w:t>实现家</w:t>
      </w:r>
      <w:proofErr w:type="gramEnd"/>
      <w:r w:rsidR="00F47F96">
        <w:rPr>
          <w:rFonts w:ascii="仿宋_GB2312" w:eastAsia="仿宋_GB2312" w:hint="eastAsia"/>
          <w:sz w:val="32"/>
          <w:szCs w:val="32"/>
        </w:rPr>
        <w:t>校共育。</w:t>
      </w:r>
    </w:p>
    <w:p w:rsidR="004214EB" w:rsidRDefault="004214EB" w:rsidP="004214EB">
      <w:pPr>
        <w:spacing w:line="360" w:lineRule="auto"/>
        <w:ind w:firstLineChars="230" w:firstLine="736"/>
        <w:rPr>
          <w:rFonts w:ascii="黑体" w:eastAsia="黑体" w:hAnsi="黑体" w:cs="仿宋"/>
          <w:color w:val="000000" w:themeColor="text1"/>
          <w:sz w:val="32"/>
          <w:szCs w:val="32"/>
        </w:rPr>
      </w:pPr>
      <w:r w:rsidRPr="004214EB">
        <w:rPr>
          <w:rFonts w:ascii="黑体" w:eastAsia="黑体" w:hAnsi="黑体" w:cs="仿宋" w:hint="eastAsia"/>
          <w:color w:val="000000" w:themeColor="text1"/>
          <w:sz w:val="32"/>
          <w:szCs w:val="32"/>
        </w:rPr>
        <w:lastRenderedPageBreak/>
        <w:t>（五）</w:t>
      </w:r>
      <w:r>
        <w:rPr>
          <w:rFonts w:ascii="黑体" w:eastAsia="黑体" w:hAnsi="黑体" w:cs="仿宋" w:hint="eastAsia"/>
          <w:color w:val="000000" w:themeColor="text1"/>
          <w:sz w:val="32"/>
          <w:szCs w:val="32"/>
        </w:rPr>
        <w:t>园区</w:t>
      </w:r>
      <w:proofErr w:type="gramStart"/>
      <w:r>
        <w:rPr>
          <w:rFonts w:ascii="黑体" w:eastAsia="黑体" w:hAnsi="黑体" w:cs="仿宋" w:hint="eastAsia"/>
          <w:color w:val="000000" w:themeColor="text1"/>
          <w:sz w:val="32"/>
          <w:szCs w:val="32"/>
        </w:rPr>
        <w:t>在碳达峰</w:t>
      </w:r>
      <w:proofErr w:type="gramEnd"/>
      <w:r>
        <w:rPr>
          <w:rFonts w:ascii="黑体" w:eastAsia="黑体" w:hAnsi="黑体" w:cs="仿宋" w:hint="eastAsia"/>
          <w:color w:val="000000" w:themeColor="text1"/>
          <w:sz w:val="32"/>
          <w:szCs w:val="32"/>
        </w:rPr>
        <w:t>、碳中和方面的主要做法和取得的成效</w:t>
      </w:r>
    </w:p>
    <w:p w:rsidR="004214EB" w:rsidRDefault="00CE1826" w:rsidP="0049086D">
      <w:pPr>
        <w:spacing w:line="360" w:lineRule="auto"/>
        <w:ind w:firstLineChars="230" w:firstLine="739"/>
        <w:rPr>
          <w:rFonts w:ascii="仿宋_GB2312" w:eastAsia="仿宋_GB2312"/>
          <w:sz w:val="32"/>
          <w:szCs w:val="32"/>
        </w:rPr>
      </w:pPr>
      <w:r w:rsidRPr="00F115B6">
        <w:rPr>
          <w:rFonts w:ascii="仿宋_GB2312" w:eastAsia="仿宋_GB2312" w:hint="eastAsia"/>
          <w:b/>
          <w:sz w:val="32"/>
          <w:szCs w:val="32"/>
        </w:rPr>
        <w:t>1.</w:t>
      </w:r>
      <w:r w:rsidR="0097312B" w:rsidRPr="00F115B6">
        <w:rPr>
          <w:rFonts w:ascii="仿宋_GB2312" w:eastAsia="仿宋_GB2312" w:hint="eastAsia"/>
          <w:b/>
          <w:sz w:val="32"/>
          <w:szCs w:val="32"/>
        </w:rPr>
        <w:t xml:space="preserve"> </w:t>
      </w:r>
      <w:r w:rsidR="005C6F3F">
        <w:rPr>
          <w:rFonts w:ascii="仿宋_GB2312" w:eastAsia="仿宋_GB2312" w:hint="eastAsia"/>
          <w:b/>
          <w:sz w:val="32"/>
          <w:szCs w:val="32"/>
        </w:rPr>
        <w:t>大力</w:t>
      </w:r>
      <w:r w:rsidR="0049086D">
        <w:rPr>
          <w:rFonts w:ascii="仿宋_GB2312" w:eastAsia="仿宋_GB2312" w:hint="eastAsia"/>
          <w:b/>
          <w:sz w:val="32"/>
          <w:szCs w:val="32"/>
        </w:rPr>
        <w:t>推广绿色交通。</w:t>
      </w:r>
      <w:r w:rsidR="0097312B" w:rsidRPr="00431B22">
        <w:rPr>
          <w:rFonts w:ascii="仿宋_GB2312" w:eastAsia="仿宋_GB2312" w:hint="eastAsia"/>
          <w:sz w:val="32"/>
          <w:szCs w:val="32"/>
        </w:rPr>
        <w:t>全面推广应用公交新能源车。</w:t>
      </w:r>
      <w:r w:rsidR="00A7777E" w:rsidRPr="00A7777E">
        <w:rPr>
          <w:rFonts w:ascii="仿宋_GB2312" w:eastAsia="仿宋_GB2312" w:hint="eastAsia"/>
          <w:sz w:val="32"/>
          <w:szCs w:val="32"/>
        </w:rPr>
        <w:t>投入资金1.31亿元，</w:t>
      </w:r>
      <w:r w:rsidR="00197CAF">
        <w:rPr>
          <w:rFonts w:ascii="仿宋_GB2312" w:eastAsia="仿宋_GB2312" w:hint="eastAsia"/>
          <w:sz w:val="32"/>
          <w:szCs w:val="32"/>
        </w:rPr>
        <w:t>将</w:t>
      </w:r>
      <w:r w:rsidR="00A7777E" w:rsidRPr="00A7777E">
        <w:rPr>
          <w:rFonts w:ascii="仿宋_GB2312" w:eastAsia="仿宋_GB2312" w:hint="eastAsia"/>
          <w:sz w:val="32"/>
          <w:szCs w:val="32"/>
        </w:rPr>
        <w:t>108台老旧柴油车辆</w:t>
      </w:r>
      <w:r w:rsidR="00197CAF">
        <w:rPr>
          <w:rFonts w:ascii="仿宋_GB2312" w:eastAsia="仿宋_GB2312" w:hint="eastAsia"/>
          <w:sz w:val="32"/>
          <w:szCs w:val="32"/>
        </w:rPr>
        <w:t>全部更新为新能源公交车，另外新购置20辆新能源公交车</w:t>
      </w:r>
      <w:r w:rsidR="00A7777E" w:rsidRPr="00A7777E">
        <w:rPr>
          <w:rFonts w:ascii="仿宋_GB2312" w:eastAsia="仿宋_GB2312" w:hint="eastAsia"/>
          <w:sz w:val="32"/>
          <w:szCs w:val="32"/>
        </w:rPr>
        <w:t>。</w:t>
      </w:r>
      <w:r w:rsidR="00AC776B" w:rsidRPr="00AC776B">
        <w:rPr>
          <w:rFonts w:ascii="仿宋_GB2312" w:eastAsia="仿宋_GB2312" w:hint="eastAsia"/>
          <w:sz w:val="32"/>
          <w:szCs w:val="32"/>
        </w:rPr>
        <w:t>新建5个新能源公交场站和1个公交停保场，建筑总面积达53100㎡，充电桩数共计66</w:t>
      </w:r>
      <w:r w:rsidR="0049086D">
        <w:rPr>
          <w:rFonts w:ascii="仿宋_GB2312" w:eastAsia="仿宋_GB2312" w:hint="eastAsia"/>
          <w:sz w:val="32"/>
          <w:szCs w:val="32"/>
        </w:rPr>
        <w:t>个。</w:t>
      </w:r>
      <w:r w:rsidR="002D628C">
        <w:rPr>
          <w:rFonts w:ascii="仿宋_GB2312" w:eastAsia="仿宋_GB2312" w:hint="eastAsia"/>
          <w:sz w:val="32"/>
          <w:szCs w:val="32"/>
        </w:rPr>
        <w:t>招标管理共享单车2万辆，</w:t>
      </w:r>
      <w:r w:rsidR="00197CAF">
        <w:rPr>
          <w:rFonts w:ascii="仿宋_GB2312" w:eastAsia="仿宋_GB2312" w:hint="eastAsia"/>
          <w:sz w:val="32"/>
          <w:szCs w:val="32"/>
        </w:rPr>
        <w:t>为群众绿色出行提供有力保障。</w:t>
      </w:r>
    </w:p>
    <w:p w:rsidR="00A77326" w:rsidRDefault="006544F6" w:rsidP="00431B22">
      <w:pPr>
        <w:spacing w:line="360" w:lineRule="auto"/>
        <w:ind w:firstLineChars="230" w:firstLine="739"/>
        <w:rPr>
          <w:rFonts w:ascii="仿宋" w:eastAsia="仿宋" w:hAnsi="仿宋" w:cs="仿宋"/>
          <w:sz w:val="32"/>
          <w:szCs w:val="32"/>
        </w:rPr>
      </w:pPr>
      <w:r w:rsidRPr="00431B22">
        <w:rPr>
          <w:rFonts w:ascii="仿宋_GB2312" w:eastAsia="仿宋_GB2312" w:hint="eastAsia"/>
          <w:b/>
          <w:sz w:val="32"/>
          <w:szCs w:val="32"/>
        </w:rPr>
        <w:t>2.</w:t>
      </w:r>
      <w:r w:rsidR="00DD3B24" w:rsidRPr="00431B22">
        <w:rPr>
          <w:rFonts w:ascii="仿宋_GB2312" w:eastAsia="仿宋_GB2312" w:hint="eastAsia"/>
          <w:b/>
          <w:sz w:val="32"/>
          <w:szCs w:val="32"/>
        </w:rPr>
        <w:t xml:space="preserve"> </w:t>
      </w:r>
      <w:r w:rsidR="00A77326" w:rsidRPr="00431B22">
        <w:rPr>
          <w:rFonts w:ascii="仿宋_GB2312" w:eastAsia="仿宋_GB2312" w:hint="eastAsia"/>
          <w:b/>
          <w:sz w:val="32"/>
          <w:szCs w:val="32"/>
        </w:rPr>
        <w:t>全面</w:t>
      </w:r>
      <w:r w:rsidR="005C6F3F">
        <w:rPr>
          <w:rFonts w:ascii="仿宋_GB2312" w:eastAsia="仿宋_GB2312" w:hint="eastAsia"/>
          <w:b/>
          <w:sz w:val="32"/>
          <w:szCs w:val="32"/>
        </w:rPr>
        <w:t>实行</w:t>
      </w:r>
      <w:r w:rsidR="00A77326" w:rsidRPr="00431B22">
        <w:rPr>
          <w:rFonts w:ascii="仿宋_GB2312" w:eastAsia="仿宋_GB2312" w:hint="eastAsia"/>
          <w:b/>
          <w:sz w:val="32"/>
          <w:szCs w:val="32"/>
        </w:rPr>
        <w:t>绿色</w:t>
      </w:r>
      <w:r w:rsidR="005C6F3F">
        <w:rPr>
          <w:rFonts w:ascii="仿宋_GB2312" w:eastAsia="仿宋_GB2312" w:hint="eastAsia"/>
          <w:b/>
          <w:sz w:val="32"/>
          <w:szCs w:val="32"/>
        </w:rPr>
        <w:t>节能</w:t>
      </w:r>
      <w:r w:rsidR="00A77326" w:rsidRPr="00431B22">
        <w:rPr>
          <w:rFonts w:ascii="仿宋_GB2312" w:eastAsia="仿宋_GB2312" w:hint="eastAsia"/>
          <w:b/>
          <w:sz w:val="32"/>
          <w:szCs w:val="32"/>
        </w:rPr>
        <w:t>建筑。</w:t>
      </w:r>
      <w:r w:rsidR="00A77326" w:rsidRPr="00A77326">
        <w:rPr>
          <w:rFonts w:ascii="仿宋_GB2312" w:eastAsia="仿宋_GB2312" w:hint="eastAsia"/>
          <w:sz w:val="32"/>
          <w:szCs w:val="32"/>
        </w:rPr>
        <w:t>以新建民用建筑全面执行绿色建筑标准为核心，通过强化政府引导和扶持，加快推广适宜技术、规范市场建设，全面推进绿色建筑发展，持续推进建筑能效提升。</w:t>
      </w:r>
      <w:r w:rsidR="00EA3223" w:rsidRPr="00EA3223">
        <w:rPr>
          <w:rFonts w:ascii="仿宋_GB2312" w:eastAsia="仿宋_GB2312" w:hint="eastAsia"/>
          <w:sz w:val="32"/>
          <w:szCs w:val="32"/>
        </w:rPr>
        <w:t>建筑节能设计、施工标准执行率均达到100%</w:t>
      </w:r>
      <w:r w:rsidR="00D71887">
        <w:rPr>
          <w:rFonts w:ascii="仿宋_GB2312" w:eastAsia="仿宋_GB2312" w:hint="eastAsia"/>
          <w:sz w:val="32"/>
          <w:szCs w:val="32"/>
        </w:rPr>
        <w:t>，</w:t>
      </w:r>
      <w:r w:rsidR="00D71887">
        <w:rPr>
          <w:rFonts w:ascii="仿宋" w:eastAsia="仿宋" w:hAnsi="仿宋" w:cs="仿宋" w:hint="eastAsia"/>
          <w:sz w:val="32"/>
          <w:szCs w:val="32"/>
        </w:rPr>
        <w:t>新建绿色建筑面积比例为100%。</w:t>
      </w:r>
    </w:p>
    <w:p w:rsidR="00F31F22" w:rsidRDefault="00F31F22" w:rsidP="00431B22">
      <w:pPr>
        <w:spacing w:line="360" w:lineRule="auto"/>
        <w:ind w:firstLineChars="230" w:firstLine="739"/>
        <w:rPr>
          <w:rFonts w:ascii="仿宋" w:eastAsia="仿宋" w:hAnsi="仿宋" w:cs="仿宋"/>
          <w:sz w:val="32"/>
          <w:szCs w:val="32"/>
        </w:rPr>
      </w:pPr>
      <w:r w:rsidRPr="00431B22">
        <w:rPr>
          <w:rFonts w:ascii="仿宋" w:eastAsia="仿宋" w:hAnsi="仿宋" w:cs="仿宋" w:hint="eastAsia"/>
          <w:b/>
          <w:sz w:val="32"/>
          <w:szCs w:val="32"/>
        </w:rPr>
        <w:t>3．</w:t>
      </w:r>
      <w:r w:rsidR="005C6F3F">
        <w:rPr>
          <w:rFonts w:ascii="仿宋" w:eastAsia="仿宋" w:hAnsi="仿宋" w:cs="仿宋" w:hint="eastAsia"/>
          <w:b/>
          <w:sz w:val="32"/>
          <w:szCs w:val="32"/>
        </w:rPr>
        <w:t>持续</w:t>
      </w:r>
      <w:r w:rsidR="00CE365E" w:rsidRPr="00431B22">
        <w:rPr>
          <w:rFonts w:ascii="仿宋" w:eastAsia="仿宋" w:hAnsi="仿宋" w:cs="仿宋" w:hint="eastAsia"/>
          <w:b/>
          <w:sz w:val="32"/>
          <w:szCs w:val="32"/>
        </w:rPr>
        <w:t>推进装配式建筑发展</w:t>
      </w:r>
      <w:r w:rsidRPr="00431B22">
        <w:rPr>
          <w:rFonts w:ascii="仿宋" w:eastAsia="仿宋" w:hAnsi="仿宋" w:cs="仿宋" w:hint="eastAsia"/>
          <w:b/>
          <w:sz w:val="32"/>
          <w:szCs w:val="32"/>
        </w:rPr>
        <w:t>。</w:t>
      </w:r>
      <w:r w:rsidR="00836FFA" w:rsidRPr="00836FFA">
        <w:rPr>
          <w:rFonts w:ascii="仿宋" w:eastAsia="仿宋" w:hAnsi="仿宋" w:cs="仿宋" w:hint="eastAsia"/>
          <w:sz w:val="32"/>
          <w:szCs w:val="32"/>
        </w:rPr>
        <w:t>全区累计在建装配式建筑示范项目约320万平方米，混凝土构件生产企业年生产混凝土量能力达到150万方</w:t>
      </w:r>
      <w:r w:rsidR="00836FFA">
        <w:rPr>
          <w:rFonts w:ascii="仿宋" w:eastAsia="仿宋" w:hAnsi="仿宋" w:cs="仿宋" w:hint="eastAsia"/>
          <w:sz w:val="32"/>
          <w:szCs w:val="32"/>
        </w:rPr>
        <w:t>，</w:t>
      </w:r>
      <w:r w:rsidR="00836FFA" w:rsidRPr="00836FFA">
        <w:rPr>
          <w:rFonts w:ascii="仿宋" w:eastAsia="仿宋" w:hAnsi="仿宋" w:cs="仿宋" w:hint="eastAsia"/>
          <w:sz w:val="32"/>
          <w:szCs w:val="32"/>
        </w:rPr>
        <w:t>装配式建筑占新建建筑面积的比例超过30%。</w:t>
      </w:r>
    </w:p>
    <w:p w:rsidR="00107ED5" w:rsidRDefault="00107ED5" w:rsidP="00107ED5">
      <w:pPr>
        <w:spacing w:line="360" w:lineRule="auto"/>
        <w:ind w:firstLineChars="230" w:firstLine="739"/>
        <w:rPr>
          <w:rFonts w:ascii="仿宋" w:eastAsia="仿宋" w:hAnsi="仿宋" w:cs="仿宋"/>
          <w:sz w:val="32"/>
          <w:szCs w:val="32"/>
        </w:rPr>
      </w:pPr>
      <w:r w:rsidRPr="00431B22">
        <w:rPr>
          <w:rFonts w:ascii="仿宋" w:eastAsia="仿宋" w:hAnsi="仿宋" w:cs="仿宋" w:hint="eastAsia"/>
          <w:b/>
          <w:sz w:val="32"/>
          <w:szCs w:val="32"/>
        </w:rPr>
        <w:t>4</w:t>
      </w:r>
      <w:r w:rsidR="00E12A6A" w:rsidRPr="00431B22">
        <w:rPr>
          <w:rFonts w:ascii="仿宋" w:eastAsia="仿宋" w:hAnsi="仿宋" w:cs="仿宋" w:hint="eastAsia"/>
          <w:b/>
          <w:sz w:val="32"/>
          <w:szCs w:val="32"/>
        </w:rPr>
        <w:t>．</w:t>
      </w:r>
      <w:r w:rsidRPr="00431B22">
        <w:rPr>
          <w:rFonts w:ascii="仿宋" w:eastAsia="仿宋" w:hAnsi="仿宋" w:cs="仿宋" w:hint="eastAsia"/>
          <w:b/>
          <w:sz w:val="32"/>
          <w:szCs w:val="32"/>
        </w:rPr>
        <w:t>提前谋划充电配套设施建设。</w:t>
      </w:r>
      <w:r w:rsidRPr="00E1745D">
        <w:rPr>
          <w:rFonts w:ascii="仿宋" w:eastAsia="仿宋" w:hAnsi="仿宋" w:cs="仿宋" w:hint="eastAsia"/>
          <w:sz w:val="32"/>
          <w:szCs w:val="32"/>
        </w:rPr>
        <w:t>实现民用建筑附属停车场均按照不少于规划停车位20％的比例配建充电桩，新建住宅小区配建的充电桩数量不低于规划停车位的10%。</w:t>
      </w:r>
    </w:p>
    <w:p w:rsidR="00FE0662" w:rsidRPr="00581743" w:rsidRDefault="00FE0662" w:rsidP="00170C63">
      <w:pPr>
        <w:spacing w:line="360" w:lineRule="auto"/>
        <w:ind w:firstLineChars="230" w:firstLine="739"/>
        <w:rPr>
          <w:rFonts w:ascii="仿宋" w:eastAsia="仿宋" w:hAnsi="仿宋" w:cs="仿宋"/>
          <w:sz w:val="32"/>
          <w:szCs w:val="32"/>
        </w:rPr>
      </w:pPr>
      <w:r w:rsidRPr="00170C63">
        <w:rPr>
          <w:rFonts w:ascii="仿宋" w:eastAsia="仿宋" w:hAnsi="仿宋" w:cs="仿宋" w:hint="eastAsia"/>
          <w:b/>
          <w:sz w:val="32"/>
          <w:szCs w:val="32"/>
        </w:rPr>
        <w:t>5</w:t>
      </w:r>
      <w:r w:rsidR="00440667" w:rsidRPr="00431B22">
        <w:rPr>
          <w:rFonts w:ascii="仿宋" w:eastAsia="仿宋" w:hAnsi="仿宋" w:cs="仿宋" w:hint="eastAsia"/>
          <w:b/>
          <w:sz w:val="32"/>
          <w:szCs w:val="32"/>
        </w:rPr>
        <w:t>．</w:t>
      </w:r>
      <w:r w:rsidR="00D04045" w:rsidRPr="00170C63">
        <w:rPr>
          <w:rFonts w:ascii="仿宋" w:eastAsia="仿宋" w:hAnsi="仿宋" w:cs="仿宋" w:hint="eastAsia"/>
          <w:b/>
          <w:sz w:val="32"/>
          <w:szCs w:val="32"/>
        </w:rPr>
        <w:t>积极推进分布式光伏发电规模化应用示范。</w:t>
      </w:r>
      <w:r w:rsidR="00304707">
        <w:rPr>
          <w:rFonts w:ascii="仿宋" w:eastAsia="仿宋" w:hAnsi="仿宋" w:cs="仿宋" w:hint="eastAsia"/>
          <w:sz w:val="32"/>
          <w:szCs w:val="32"/>
        </w:rPr>
        <w:t>持续</w:t>
      </w:r>
      <w:r w:rsidR="00D04045" w:rsidRPr="00D04045">
        <w:rPr>
          <w:rFonts w:ascii="仿宋" w:eastAsia="仿宋" w:hAnsi="仿宋" w:cs="仿宋" w:hint="eastAsia"/>
          <w:sz w:val="32"/>
          <w:szCs w:val="32"/>
        </w:rPr>
        <w:t>推动</w:t>
      </w:r>
      <w:r w:rsidR="00D04045" w:rsidRPr="00D04045">
        <w:rPr>
          <w:rFonts w:ascii="仿宋" w:eastAsia="仿宋" w:hAnsi="仿宋" w:cs="仿宋" w:hint="eastAsia"/>
          <w:sz w:val="32"/>
          <w:szCs w:val="32"/>
        </w:rPr>
        <w:lastRenderedPageBreak/>
        <w:t>屋顶光</w:t>
      </w:r>
      <w:proofErr w:type="gramStart"/>
      <w:r w:rsidR="00D04045" w:rsidRPr="00D04045">
        <w:rPr>
          <w:rFonts w:ascii="仿宋" w:eastAsia="仿宋" w:hAnsi="仿宋" w:cs="仿宋" w:hint="eastAsia"/>
          <w:sz w:val="32"/>
          <w:szCs w:val="32"/>
        </w:rPr>
        <w:t>伏项目</w:t>
      </w:r>
      <w:proofErr w:type="gramEnd"/>
      <w:r w:rsidR="00D04045" w:rsidRPr="00D04045">
        <w:rPr>
          <w:rFonts w:ascii="仿宋" w:eastAsia="仿宋" w:hAnsi="仿宋" w:cs="仿宋" w:hint="eastAsia"/>
          <w:sz w:val="32"/>
          <w:szCs w:val="32"/>
        </w:rPr>
        <w:t>建设，并对已并网的光</w:t>
      </w:r>
      <w:proofErr w:type="gramStart"/>
      <w:r w:rsidR="00D04045" w:rsidRPr="00D04045">
        <w:rPr>
          <w:rFonts w:ascii="仿宋" w:eastAsia="仿宋" w:hAnsi="仿宋" w:cs="仿宋" w:hint="eastAsia"/>
          <w:sz w:val="32"/>
          <w:szCs w:val="32"/>
        </w:rPr>
        <w:t>伏项目</w:t>
      </w:r>
      <w:proofErr w:type="gramEnd"/>
      <w:r w:rsidR="00D04045" w:rsidRPr="00D04045">
        <w:rPr>
          <w:rFonts w:ascii="仿宋" w:eastAsia="仿宋" w:hAnsi="仿宋" w:cs="仿宋" w:hint="eastAsia"/>
          <w:sz w:val="32"/>
          <w:szCs w:val="32"/>
        </w:rPr>
        <w:t>进行跟踪服务，全年光伏并网发电量实现稳步增长，截至目前，全区并网光伏电站装机容量已达</w:t>
      </w:r>
      <w:r w:rsidR="004A26BF">
        <w:rPr>
          <w:rFonts w:ascii="仿宋" w:eastAsia="仿宋" w:hAnsi="仿宋" w:cs="仿宋" w:hint="eastAsia"/>
          <w:sz w:val="32"/>
          <w:szCs w:val="32"/>
        </w:rPr>
        <w:t>144.65</w:t>
      </w:r>
      <w:r w:rsidR="00D04045" w:rsidRPr="00D04045">
        <w:rPr>
          <w:rFonts w:ascii="仿宋" w:eastAsia="仿宋" w:hAnsi="仿宋" w:cs="仿宋" w:hint="eastAsia"/>
          <w:sz w:val="32"/>
          <w:szCs w:val="32"/>
        </w:rPr>
        <w:t>MW。</w:t>
      </w:r>
    </w:p>
    <w:p w:rsidR="00107ED5" w:rsidRDefault="00170C63" w:rsidP="006C762C">
      <w:pPr>
        <w:spacing w:line="360" w:lineRule="auto"/>
        <w:ind w:firstLineChars="230" w:firstLine="739"/>
        <w:rPr>
          <w:rFonts w:ascii="仿宋" w:eastAsia="仿宋" w:hAnsi="仿宋" w:cs="仿宋"/>
          <w:sz w:val="32"/>
          <w:szCs w:val="32"/>
        </w:rPr>
      </w:pPr>
      <w:r>
        <w:rPr>
          <w:rFonts w:ascii="仿宋" w:eastAsia="仿宋" w:hAnsi="仿宋" w:cs="仿宋" w:hint="eastAsia"/>
          <w:b/>
          <w:sz w:val="32"/>
          <w:szCs w:val="32"/>
        </w:rPr>
        <w:t>6</w:t>
      </w:r>
      <w:r w:rsidR="00EB28D4" w:rsidRPr="006C762C">
        <w:rPr>
          <w:rFonts w:ascii="仿宋" w:eastAsia="仿宋" w:hAnsi="仿宋" w:cs="仿宋" w:hint="eastAsia"/>
          <w:b/>
          <w:sz w:val="32"/>
          <w:szCs w:val="32"/>
        </w:rPr>
        <w:t>．</w:t>
      </w:r>
      <w:r w:rsidR="005C6F3F" w:rsidRPr="006C762C">
        <w:rPr>
          <w:rFonts w:ascii="仿宋" w:eastAsia="仿宋" w:hAnsi="仿宋" w:cs="仿宋" w:hint="eastAsia"/>
          <w:b/>
          <w:sz w:val="32"/>
          <w:szCs w:val="32"/>
        </w:rPr>
        <w:t>全面推进生活垃圾分类</w:t>
      </w:r>
      <w:r w:rsidR="00C863BA" w:rsidRPr="006C762C">
        <w:rPr>
          <w:rFonts w:ascii="仿宋" w:eastAsia="仿宋" w:hAnsi="仿宋" w:cs="仿宋" w:hint="eastAsia"/>
          <w:b/>
          <w:sz w:val="32"/>
          <w:szCs w:val="32"/>
        </w:rPr>
        <w:t>。</w:t>
      </w:r>
      <w:r w:rsidR="00AB5D34" w:rsidRPr="006C762C">
        <w:rPr>
          <w:rFonts w:ascii="仿宋" w:eastAsia="仿宋" w:hAnsi="仿宋" w:cs="仿宋" w:hint="eastAsia"/>
          <w:sz w:val="32"/>
          <w:szCs w:val="32"/>
        </w:rPr>
        <w:t>围绕“线上+线下+周边产品”多种模式强化宣传，增加宣传途径，积极推动“五进”，即垃圾分类进校园、进机关、进企业、进社区、进家庭。</w:t>
      </w:r>
      <w:r w:rsidR="00773A2F" w:rsidRPr="00773A2F">
        <w:rPr>
          <w:rFonts w:ascii="仿宋" w:eastAsia="仿宋" w:hAnsi="仿宋" w:cs="仿宋" w:hint="eastAsia"/>
          <w:sz w:val="32"/>
          <w:szCs w:val="32"/>
        </w:rPr>
        <w:t xml:space="preserve">垃圾分类项目分散式运营模式已覆盖 43 </w:t>
      </w:r>
      <w:proofErr w:type="gramStart"/>
      <w:r w:rsidR="00773A2F" w:rsidRPr="00773A2F">
        <w:rPr>
          <w:rFonts w:ascii="仿宋" w:eastAsia="仿宋" w:hAnsi="仿宋" w:cs="仿宋" w:hint="eastAsia"/>
          <w:sz w:val="32"/>
          <w:szCs w:val="32"/>
        </w:rPr>
        <w:t>个</w:t>
      </w:r>
      <w:proofErr w:type="gramEnd"/>
      <w:r w:rsidR="00773A2F" w:rsidRPr="00773A2F">
        <w:rPr>
          <w:rFonts w:ascii="仿宋" w:eastAsia="仿宋" w:hAnsi="仿宋" w:cs="仿宋" w:hint="eastAsia"/>
          <w:sz w:val="32"/>
          <w:szCs w:val="32"/>
        </w:rPr>
        <w:t xml:space="preserve">居民小区，集中式运营模式已覆盖 1 </w:t>
      </w:r>
      <w:proofErr w:type="gramStart"/>
      <w:r w:rsidR="00773A2F" w:rsidRPr="00773A2F">
        <w:rPr>
          <w:rFonts w:ascii="仿宋" w:eastAsia="仿宋" w:hAnsi="仿宋" w:cs="仿宋" w:hint="eastAsia"/>
          <w:sz w:val="32"/>
          <w:szCs w:val="32"/>
        </w:rPr>
        <w:t>个</w:t>
      </w:r>
      <w:proofErr w:type="gramEnd"/>
      <w:r w:rsidR="00773A2F" w:rsidRPr="00773A2F">
        <w:rPr>
          <w:rFonts w:ascii="仿宋" w:eastAsia="仿宋" w:hAnsi="仿宋" w:cs="仿宋" w:hint="eastAsia"/>
          <w:sz w:val="32"/>
          <w:szCs w:val="32"/>
        </w:rPr>
        <w:t>居民小区，共覆盖约 6 万户居民。</w:t>
      </w:r>
    </w:p>
    <w:p w:rsidR="00322D53" w:rsidRDefault="00170C63" w:rsidP="00AA148B">
      <w:pPr>
        <w:spacing w:line="360" w:lineRule="auto"/>
        <w:ind w:firstLineChars="230" w:firstLine="739"/>
        <w:rPr>
          <w:rFonts w:ascii="仿宋" w:eastAsia="仿宋" w:hAnsi="仿宋" w:cs="仿宋"/>
          <w:sz w:val="32"/>
          <w:szCs w:val="32"/>
        </w:rPr>
      </w:pPr>
      <w:r>
        <w:rPr>
          <w:rFonts w:ascii="仿宋" w:eastAsia="仿宋" w:hAnsi="仿宋" w:cs="仿宋" w:hint="eastAsia"/>
          <w:b/>
          <w:sz w:val="32"/>
          <w:szCs w:val="32"/>
        </w:rPr>
        <w:t>7</w:t>
      </w:r>
      <w:r w:rsidR="00964A06" w:rsidRPr="00964A06">
        <w:rPr>
          <w:rFonts w:ascii="仿宋" w:eastAsia="仿宋" w:hAnsi="仿宋" w:cs="仿宋" w:hint="eastAsia"/>
          <w:b/>
          <w:sz w:val="32"/>
          <w:szCs w:val="32"/>
        </w:rPr>
        <w:t>.</w:t>
      </w:r>
      <w:r w:rsidR="00322D53" w:rsidRPr="00322D53">
        <w:rPr>
          <w:rFonts w:hint="eastAsia"/>
        </w:rPr>
        <w:t xml:space="preserve"> </w:t>
      </w:r>
      <w:r w:rsidR="00322D53" w:rsidRPr="00322D53">
        <w:rPr>
          <w:rFonts w:ascii="仿宋" w:eastAsia="仿宋" w:hAnsi="仿宋" w:cs="仿宋" w:hint="eastAsia"/>
          <w:b/>
          <w:sz w:val="32"/>
          <w:szCs w:val="32"/>
        </w:rPr>
        <w:t>推进园区绿色升级</w:t>
      </w:r>
      <w:r w:rsidR="00322D53">
        <w:rPr>
          <w:rFonts w:ascii="仿宋" w:eastAsia="仿宋" w:hAnsi="仿宋" w:cs="仿宋" w:hint="eastAsia"/>
          <w:b/>
          <w:sz w:val="32"/>
          <w:szCs w:val="32"/>
        </w:rPr>
        <w:t>。</w:t>
      </w:r>
      <w:r w:rsidR="00322D53" w:rsidRPr="00322D53">
        <w:rPr>
          <w:rFonts w:ascii="仿宋" w:eastAsia="仿宋" w:hAnsi="仿宋" w:cs="仿宋" w:hint="eastAsia"/>
          <w:sz w:val="32"/>
          <w:szCs w:val="32"/>
        </w:rPr>
        <w:t>合肥经开区获批“国家低碳工业园区（试点）” “国家绿色园区”，成为合肥市首个国家级绿色园区，也是全国为数不多拥有多个绿色发</w:t>
      </w:r>
      <w:bookmarkStart w:id="0" w:name="_GoBack"/>
      <w:bookmarkEnd w:id="0"/>
      <w:r w:rsidR="00322D53" w:rsidRPr="00322D53">
        <w:rPr>
          <w:rFonts w:ascii="仿宋" w:eastAsia="仿宋" w:hAnsi="仿宋" w:cs="仿宋" w:hint="eastAsia"/>
          <w:sz w:val="32"/>
          <w:szCs w:val="32"/>
        </w:rPr>
        <w:t>展国家级荣誉的开发区；获评国家绿色工厂</w:t>
      </w:r>
      <w:r w:rsidR="00B12577">
        <w:rPr>
          <w:rFonts w:ascii="仿宋" w:eastAsia="仿宋" w:hAnsi="仿宋" w:cs="仿宋" w:hint="eastAsia"/>
          <w:sz w:val="32"/>
          <w:szCs w:val="32"/>
        </w:rPr>
        <w:t>3</w:t>
      </w:r>
      <w:r w:rsidR="00322D53" w:rsidRPr="00322D53">
        <w:rPr>
          <w:rFonts w:ascii="仿宋" w:eastAsia="仿宋" w:hAnsi="仿宋" w:cs="仿宋" w:hint="eastAsia"/>
          <w:sz w:val="32"/>
          <w:szCs w:val="32"/>
        </w:rPr>
        <w:t>家、国家绿色供应链管理示范企业1家，入选国家绿色设计产品87项、国家“能效之星”产品7项。</w:t>
      </w:r>
      <w:r w:rsidR="00AA148B" w:rsidRPr="00AA148B">
        <w:rPr>
          <w:rFonts w:ascii="仿宋" w:eastAsia="仿宋" w:hAnsi="仿宋" w:cs="仿宋" w:hint="eastAsia"/>
          <w:sz w:val="32"/>
          <w:szCs w:val="32"/>
        </w:rPr>
        <w:t>省级绿色学校2所</w:t>
      </w:r>
      <w:r w:rsidR="00AA148B">
        <w:rPr>
          <w:rFonts w:ascii="仿宋" w:eastAsia="仿宋" w:hAnsi="仿宋" w:cs="仿宋" w:hint="eastAsia"/>
          <w:sz w:val="32"/>
          <w:szCs w:val="32"/>
        </w:rPr>
        <w:t>、</w:t>
      </w:r>
      <w:r w:rsidR="00AA148B" w:rsidRPr="00AA148B">
        <w:rPr>
          <w:rFonts w:ascii="仿宋" w:eastAsia="仿宋" w:hAnsi="仿宋" w:cs="仿宋" w:hint="eastAsia"/>
          <w:sz w:val="32"/>
          <w:szCs w:val="32"/>
        </w:rPr>
        <w:t>市级绿色学校13所</w:t>
      </w:r>
      <w:r w:rsidR="00AA148B">
        <w:rPr>
          <w:rFonts w:ascii="仿宋" w:eastAsia="仿宋" w:hAnsi="仿宋" w:cs="仿宋" w:hint="eastAsia"/>
          <w:sz w:val="32"/>
          <w:szCs w:val="32"/>
        </w:rPr>
        <w:t>、</w:t>
      </w:r>
      <w:r w:rsidR="00AA148B" w:rsidRPr="00AA148B">
        <w:rPr>
          <w:rFonts w:ascii="仿宋" w:eastAsia="仿宋" w:hAnsi="仿宋" w:cs="仿宋" w:hint="eastAsia"/>
          <w:sz w:val="32"/>
          <w:szCs w:val="32"/>
        </w:rPr>
        <w:t>国际生态学校1所</w:t>
      </w:r>
      <w:r w:rsidR="003B1D8B">
        <w:rPr>
          <w:rFonts w:ascii="仿宋" w:eastAsia="仿宋" w:hAnsi="仿宋" w:cs="仿宋" w:hint="eastAsia"/>
          <w:sz w:val="32"/>
          <w:szCs w:val="32"/>
        </w:rPr>
        <w:t>。</w:t>
      </w:r>
    </w:p>
    <w:p w:rsidR="00440667" w:rsidRPr="00951A4C" w:rsidRDefault="00440667" w:rsidP="00951A4C">
      <w:pPr>
        <w:spacing w:line="360" w:lineRule="auto"/>
        <w:ind w:firstLineChars="230" w:firstLine="736"/>
        <w:rPr>
          <w:rFonts w:ascii="黑体" w:eastAsia="黑体" w:hAnsi="黑体" w:cs="仿宋"/>
          <w:color w:val="000000" w:themeColor="text1"/>
          <w:sz w:val="32"/>
          <w:szCs w:val="32"/>
        </w:rPr>
      </w:pPr>
      <w:r w:rsidRPr="00951A4C">
        <w:rPr>
          <w:rFonts w:ascii="黑体" w:eastAsia="黑体" w:hAnsi="黑体" w:cs="仿宋" w:hint="eastAsia"/>
          <w:color w:val="000000" w:themeColor="text1"/>
          <w:sz w:val="32"/>
          <w:szCs w:val="32"/>
        </w:rPr>
        <w:t>（六）“十三五”期间园区在国家生态工业示范园区建设中取得的总体绩效。</w:t>
      </w:r>
    </w:p>
    <w:p w:rsidR="006F1DA7" w:rsidRPr="00820F3B" w:rsidRDefault="006F1DA7" w:rsidP="006F1DA7">
      <w:pPr>
        <w:adjustRightInd w:val="0"/>
        <w:ind w:firstLine="600"/>
        <w:contextualSpacing/>
        <w:rPr>
          <w:rFonts w:ascii="仿宋_GB2312" w:eastAsia="仿宋_GB2312" w:hAnsi="仿宋"/>
          <w:b/>
          <w:color w:val="000000" w:themeColor="text1"/>
          <w:sz w:val="32"/>
          <w:szCs w:val="32"/>
        </w:rPr>
      </w:pPr>
      <w:bookmarkStart w:id="1" w:name="_Toc43330264"/>
      <w:r w:rsidRPr="00820F3B">
        <w:rPr>
          <w:rFonts w:ascii="仿宋_GB2312" w:eastAsia="仿宋_GB2312" w:hAnsi="仿宋" w:hint="eastAsia"/>
          <w:color w:val="000000" w:themeColor="text1"/>
          <w:sz w:val="32"/>
          <w:szCs w:val="32"/>
        </w:rPr>
        <w:t>“十三五”时期是我区推进转型升级、加快高质量发展、深化</w:t>
      </w:r>
      <w:proofErr w:type="gramStart"/>
      <w:r w:rsidRPr="00820F3B">
        <w:rPr>
          <w:rFonts w:ascii="仿宋_GB2312" w:eastAsia="仿宋_GB2312" w:hAnsi="仿宋" w:hint="eastAsia"/>
          <w:color w:val="000000" w:themeColor="text1"/>
          <w:sz w:val="32"/>
          <w:szCs w:val="32"/>
        </w:rPr>
        <w:t>产城融合</w:t>
      </w:r>
      <w:proofErr w:type="gramEnd"/>
      <w:r w:rsidRPr="00820F3B">
        <w:rPr>
          <w:rFonts w:ascii="仿宋_GB2312" w:eastAsia="仿宋_GB2312" w:hAnsi="仿宋" w:hint="eastAsia"/>
          <w:color w:val="000000" w:themeColor="text1"/>
          <w:sz w:val="32"/>
          <w:szCs w:val="32"/>
        </w:rPr>
        <w:t>、二三产融合塑造新发展优势的关键五年。</w:t>
      </w:r>
      <w:r w:rsidR="002D0B01" w:rsidRPr="00820F3B">
        <w:rPr>
          <w:rFonts w:ascii="仿宋_GB2312" w:eastAsia="仿宋_GB2312" w:hAnsi="仿宋" w:hint="eastAsia"/>
          <w:color w:val="000000" w:themeColor="text1"/>
          <w:sz w:val="32"/>
          <w:szCs w:val="32"/>
        </w:rPr>
        <w:t xml:space="preserve"> </w:t>
      </w:r>
      <w:r w:rsidRPr="00820F3B">
        <w:rPr>
          <w:rFonts w:ascii="仿宋_GB2312" w:eastAsia="仿宋_GB2312" w:hAnsi="仿宋" w:hint="eastAsia"/>
          <w:color w:val="000000" w:themeColor="text1"/>
          <w:sz w:val="32"/>
          <w:szCs w:val="32"/>
        </w:rPr>
        <w:t>“十三五”确定的主要目标任务总体完成，全面建成小康社会顺利实现，为开启高水平全面建设社会主义现代化新征程奠定了坚实基础。</w:t>
      </w:r>
    </w:p>
    <w:p w:rsidR="006F1DA7" w:rsidRPr="00820F3B" w:rsidRDefault="006F1DA7" w:rsidP="006F1DA7">
      <w:pPr>
        <w:adjustRightInd w:val="0"/>
        <w:spacing w:beforeLines="50" w:before="156" w:afterLines="50" w:after="156"/>
        <w:ind w:firstLine="600"/>
        <w:contextualSpacing/>
        <w:rPr>
          <w:rFonts w:ascii="仿宋_GB2312" w:eastAsia="仿宋_GB2312" w:hAnsi="仿宋" w:cs="仿宋"/>
          <w:color w:val="000000" w:themeColor="text1"/>
          <w:sz w:val="32"/>
          <w:szCs w:val="32"/>
        </w:rPr>
      </w:pPr>
      <w:r w:rsidRPr="00820F3B">
        <w:rPr>
          <w:rFonts w:ascii="仿宋_GB2312" w:eastAsia="仿宋_GB2312" w:hAnsi="仿宋" w:hint="eastAsia"/>
          <w:b/>
          <w:color w:val="000000" w:themeColor="text1"/>
          <w:sz w:val="32"/>
          <w:szCs w:val="32"/>
        </w:rPr>
        <w:lastRenderedPageBreak/>
        <w:t>综合实力稳步提升</w:t>
      </w:r>
      <w:bookmarkEnd w:id="1"/>
      <w:r w:rsidRPr="00820F3B">
        <w:rPr>
          <w:rFonts w:ascii="仿宋_GB2312" w:eastAsia="仿宋_GB2312" w:hAnsi="仿宋" w:hint="eastAsia"/>
          <w:b/>
          <w:color w:val="000000" w:themeColor="text1"/>
          <w:sz w:val="32"/>
          <w:szCs w:val="32"/>
        </w:rPr>
        <w:t>。</w:t>
      </w:r>
      <w:r w:rsidRPr="00820F3B">
        <w:rPr>
          <w:rFonts w:ascii="仿宋_GB2312" w:eastAsia="仿宋_GB2312" w:hAnsi="仿宋" w:cs="仿宋" w:hint="eastAsia"/>
          <w:color w:val="000000" w:themeColor="text1"/>
          <w:sz w:val="32"/>
          <w:szCs w:val="32"/>
        </w:rPr>
        <w:t>“十三五”以来，我区经济实力持续增强，发展速度和质量同步提升，综合发展水平位列国家级经开区第</w:t>
      </w:r>
      <w:r w:rsidRPr="00820F3B">
        <w:rPr>
          <w:rFonts w:eastAsia="仿宋_GB2312"/>
          <w:color w:val="000000" w:themeColor="text1"/>
          <w:sz w:val="32"/>
          <w:szCs w:val="32"/>
        </w:rPr>
        <w:t>11</w:t>
      </w:r>
      <w:r w:rsidRPr="00820F3B">
        <w:rPr>
          <w:rFonts w:eastAsia="仿宋_GB2312" w:hint="eastAsia"/>
          <w:color w:val="000000" w:themeColor="text1"/>
          <w:sz w:val="32"/>
          <w:szCs w:val="32"/>
        </w:rPr>
        <w:t>位、中西部第</w:t>
      </w:r>
      <w:r w:rsidRPr="00820F3B">
        <w:rPr>
          <w:rFonts w:eastAsia="仿宋_GB2312"/>
          <w:color w:val="000000" w:themeColor="text1"/>
          <w:sz w:val="32"/>
          <w:szCs w:val="32"/>
        </w:rPr>
        <w:t>1</w:t>
      </w:r>
      <w:r w:rsidRPr="00820F3B">
        <w:rPr>
          <w:rFonts w:eastAsia="仿宋_GB2312" w:hint="eastAsia"/>
          <w:color w:val="000000" w:themeColor="text1"/>
          <w:sz w:val="32"/>
          <w:szCs w:val="32"/>
        </w:rPr>
        <w:t>位</w:t>
      </w:r>
      <w:r w:rsidRPr="00820F3B">
        <w:rPr>
          <w:rFonts w:ascii="仿宋_GB2312" w:eastAsia="仿宋_GB2312" w:hAnsi="仿宋" w:cs="仿宋" w:hint="eastAsia"/>
          <w:color w:val="000000" w:themeColor="text1"/>
          <w:sz w:val="32"/>
          <w:szCs w:val="32"/>
        </w:rPr>
        <w:t>，荣获国家“双创”示范基地、首批国家低碳工业园区试点、国家绿色园区、国家进口贸易促进创新示范区、国家外贸转型升级基地、国家新型工业化产业示范基地（家电）、国家住宅产业化基地、国家装配式建筑示范城市、国家人力资源服务产业园、首批国家“两业”融合试点区域等荣誉。</w:t>
      </w:r>
    </w:p>
    <w:p w:rsidR="006F1DA7" w:rsidRPr="00820F3B" w:rsidRDefault="006F1DA7" w:rsidP="006F1DA7">
      <w:pPr>
        <w:adjustRightInd w:val="0"/>
        <w:spacing w:beforeLines="50" w:before="156" w:afterLines="50" w:after="156"/>
        <w:ind w:firstLine="600"/>
        <w:contextualSpacing/>
        <w:rPr>
          <w:rFonts w:ascii="仿宋" w:eastAsia="仿宋" w:hAnsi="仿宋" w:cs="仿宋"/>
          <w:color w:val="000000" w:themeColor="text1"/>
          <w:sz w:val="30"/>
          <w:szCs w:val="30"/>
        </w:rPr>
      </w:pPr>
      <w:r w:rsidRPr="00820F3B">
        <w:rPr>
          <w:rFonts w:ascii="仿宋_GB2312" w:eastAsia="仿宋_GB2312" w:hAnsi="仿宋" w:hint="eastAsia"/>
          <w:b/>
          <w:color w:val="000000" w:themeColor="text1"/>
          <w:sz w:val="32"/>
          <w:szCs w:val="32"/>
        </w:rPr>
        <w:t>产业结构持续优化。</w:t>
      </w:r>
      <w:r w:rsidRPr="00820F3B">
        <w:rPr>
          <w:rFonts w:ascii="仿宋_GB2312" w:eastAsia="仿宋_GB2312" w:hAnsi="仿宋" w:cs="仿宋" w:hint="eastAsia"/>
          <w:color w:val="000000" w:themeColor="text1"/>
          <w:sz w:val="32"/>
          <w:szCs w:val="32"/>
        </w:rPr>
        <w:t>我区坚持科技创新驱动、龙头项目带动，加快创新转型升级，产业综合竞争力稳步提升。</w:t>
      </w:r>
      <w:r w:rsidRPr="00820F3B">
        <w:rPr>
          <w:rFonts w:ascii="仿宋_GB2312" w:eastAsia="仿宋_GB2312" w:hAnsi="仿宋"/>
          <w:color w:val="000000" w:themeColor="text1"/>
          <w:sz w:val="32"/>
          <w:szCs w:val="32"/>
        </w:rPr>
        <w:t>智能家电、</w:t>
      </w:r>
      <w:r w:rsidRPr="00820F3B">
        <w:rPr>
          <w:rFonts w:ascii="仿宋_GB2312" w:eastAsia="仿宋_GB2312" w:hAnsi="仿宋" w:cs="仿宋" w:hint="eastAsia"/>
          <w:color w:val="000000" w:themeColor="text1"/>
          <w:sz w:val="32"/>
          <w:szCs w:val="32"/>
        </w:rPr>
        <w:t>电子信息</w:t>
      </w:r>
      <w:r w:rsidRPr="00820F3B">
        <w:rPr>
          <w:rFonts w:ascii="仿宋_GB2312" w:eastAsia="仿宋_GB2312" w:hAnsi="仿宋" w:hint="eastAsia"/>
          <w:color w:val="000000" w:themeColor="text1"/>
          <w:sz w:val="32"/>
          <w:szCs w:val="32"/>
        </w:rPr>
        <w:t>、</w:t>
      </w:r>
      <w:r w:rsidRPr="00820F3B">
        <w:rPr>
          <w:rFonts w:ascii="仿宋_GB2312" w:eastAsia="仿宋_GB2312" w:hAnsi="仿宋" w:cs="仿宋" w:hint="eastAsia"/>
          <w:color w:val="000000" w:themeColor="text1"/>
          <w:sz w:val="32"/>
          <w:szCs w:val="32"/>
        </w:rPr>
        <w:t>汽车及零部件</w:t>
      </w:r>
      <w:r w:rsidRPr="00820F3B">
        <w:rPr>
          <w:rFonts w:ascii="仿宋_GB2312" w:eastAsia="仿宋_GB2312" w:hAnsi="仿宋" w:hint="eastAsia"/>
          <w:color w:val="000000" w:themeColor="text1"/>
          <w:sz w:val="32"/>
          <w:szCs w:val="32"/>
        </w:rPr>
        <w:t>、</w:t>
      </w:r>
      <w:r w:rsidRPr="00820F3B">
        <w:rPr>
          <w:rFonts w:ascii="仿宋_GB2312" w:eastAsia="仿宋_GB2312" w:hAnsi="仿宋" w:cs="仿宋" w:hint="eastAsia"/>
          <w:color w:val="000000" w:themeColor="text1"/>
          <w:sz w:val="32"/>
          <w:szCs w:val="32"/>
        </w:rPr>
        <w:t>高端装备制造</w:t>
      </w:r>
      <w:r w:rsidRPr="00820F3B">
        <w:rPr>
          <w:rFonts w:ascii="仿宋_GB2312" w:eastAsia="仿宋_GB2312" w:hAnsi="仿宋" w:hint="eastAsia"/>
          <w:color w:val="000000" w:themeColor="text1"/>
          <w:sz w:val="32"/>
          <w:szCs w:val="32"/>
        </w:rPr>
        <w:t>、</w:t>
      </w:r>
      <w:r w:rsidRPr="00820F3B">
        <w:rPr>
          <w:rFonts w:ascii="仿宋_GB2312" w:eastAsia="仿宋_GB2312" w:hAnsi="仿宋" w:cs="仿宋" w:hint="eastAsia"/>
          <w:color w:val="000000" w:themeColor="text1"/>
          <w:sz w:val="32"/>
          <w:szCs w:val="32"/>
        </w:rPr>
        <w:t>快速消费品等</w:t>
      </w:r>
      <w:r w:rsidRPr="00820F3B">
        <w:rPr>
          <w:rFonts w:ascii="仿宋_GB2312" w:eastAsia="仿宋_GB2312" w:hAnsi="仿宋" w:hint="eastAsia"/>
          <w:color w:val="000000" w:themeColor="text1"/>
          <w:sz w:val="32"/>
          <w:szCs w:val="32"/>
        </w:rPr>
        <w:t>五大支柱产业进一步壮大，产业配套齐全，产业链条逐步完善；集成电路、新能源汽车、</w:t>
      </w:r>
      <w:r w:rsidRPr="00820F3B">
        <w:rPr>
          <w:rFonts w:ascii="仿宋_GB2312" w:eastAsia="仿宋_GB2312" w:hAnsi="仿宋" w:cs="仿宋" w:hint="eastAsia"/>
          <w:color w:val="000000" w:themeColor="text1"/>
          <w:sz w:val="32"/>
          <w:szCs w:val="32"/>
        </w:rPr>
        <w:t>生物医药及高端医疗器械、人工智能及大数据等主导产业</w:t>
      </w:r>
      <w:r w:rsidRPr="00820F3B">
        <w:rPr>
          <w:rFonts w:ascii="仿宋_GB2312" w:eastAsia="仿宋_GB2312" w:hAnsi="仿宋" w:cs="仿宋_GB2312" w:hint="eastAsia"/>
          <w:color w:val="000000" w:themeColor="text1"/>
          <w:sz w:val="32"/>
          <w:szCs w:val="32"/>
        </w:rPr>
        <w:t>规模初具雏形；第三代半导体、</w:t>
      </w:r>
      <w:r w:rsidRPr="00820F3B">
        <w:rPr>
          <w:rFonts w:ascii="仿宋_GB2312" w:eastAsia="仿宋_GB2312" w:hAnsi="仿宋" w:cs="仿宋" w:hint="eastAsia"/>
          <w:color w:val="000000" w:themeColor="text1"/>
          <w:sz w:val="32"/>
          <w:szCs w:val="32"/>
        </w:rPr>
        <w:t>中子技术等未来产业加快</w:t>
      </w:r>
      <w:r w:rsidRPr="00820F3B">
        <w:rPr>
          <w:rFonts w:ascii="仿宋_GB2312" w:eastAsia="仿宋_GB2312" w:hAnsi="仿宋" w:cs="仿宋_GB2312" w:hint="eastAsia"/>
          <w:color w:val="000000" w:themeColor="text1"/>
          <w:sz w:val="32"/>
          <w:szCs w:val="32"/>
        </w:rPr>
        <w:t>谋划布局</w:t>
      </w:r>
      <w:r w:rsidRPr="00820F3B">
        <w:rPr>
          <w:rFonts w:ascii="仿宋_GB2312" w:eastAsia="仿宋_GB2312" w:hAnsi="仿宋" w:cs="仿宋" w:hint="eastAsia"/>
          <w:color w:val="000000" w:themeColor="text1"/>
          <w:sz w:val="32"/>
          <w:szCs w:val="32"/>
        </w:rPr>
        <w:t>；</w:t>
      </w:r>
      <w:r w:rsidRPr="00820F3B">
        <w:rPr>
          <w:rFonts w:ascii="仿宋_GB2312" w:eastAsia="仿宋_GB2312" w:hAnsi="仿宋" w:cs="仿宋" w:hint="eastAsia"/>
          <w:color w:val="000000" w:themeColor="text1"/>
          <w:kern w:val="0"/>
          <w:sz w:val="32"/>
          <w:szCs w:val="32"/>
        </w:rPr>
        <w:t>跨境电商、双创基地、金融服务、楼宇经济、总部基地、航空物流、人力资源服务等服务业快速发展，形成了</w:t>
      </w:r>
      <w:r w:rsidRPr="00820F3B">
        <w:rPr>
          <w:rFonts w:eastAsia="仿宋_GB2312"/>
          <w:color w:val="000000" w:themeColor="text1"/>
          <w:kern w:val="0"/>
          <w:sz w:val="32"/>
          <w:szCs w:val="32"/>
        </w:rPr>
        <w:t>1</w:t>
      </w:r>
      <w:r w:rsidRPr="00820F3B">
        <w:rPr>
          <w:rFonts w:eastAsia="仿宋_GB2312" w:hint="eastAsia"/>
          <w:color w:val="000000" w:themeColor="text1"/>
          <w:kern w:val="0"/>
          <w:sz w:val="32"/>
          <w:szCs w:val="32"/>
        </w:rPr>
        <w:t>4</w:t>
      </w:r>
      <w:r w:rsidRPr="00820F3B">
        <w:rPr>
          <w:rFonts w:eastAsia="仿宋_GB2312" w:hint="eastAsia"/>
          <w:color w:val="000000" w:themeColor="text1"/>
          <w:kern w:val="0"/>
          <w:sz w:val="32"/>
          <w:szCs w:val="32"/>
        </w:rPr>
        <w:t>个服务业、商贸企业集聚区（示范物流园区、特色商业示范街区）。</w:t>
      </w:r>
      <w:r w:rsidRPr="00820F3B">
        <w:rPr>
          <w:rFonts w:eastAsia="仿宋_GB2312" w:hint="eastAsia"/>
          <w:color w:val="000000" w:themeColor="text1"/>
          <w:sz w:val="32"/>
          <w:szCs w:val="32"/>
        </w:rPr>
        <w:t>智能家电、汽车及新能源汽车、集成电路等</w:t>
      </w:r>
      <w:r w:rsidRPr="00820F3B">
        <w:rPr>
          <w:rFonts w:eastAsia="仿宋_GB2312"/>
          <w:color w:val="000000" w:themeColor="text1"/>
          <w:sz w:val="32"/>
          <w:szCs w:val="32"/>
        </w:rPr>
        <w:t>6</w:t>
      </w:r>
      <w:r w:rsidRPr="00820F3B">
        <w:rPr>
          <w:rFonts w:ascii="仿宋_GB2312" w:eastAsia="仿宋_GB2312" w:hAnsi="仿宋" w:cs="仿宋_GB2312" w:hint="eastAsia"/>
          <w:color w:val="000000" w:themeColor="text1"/>
          <w:sz w:val="32"/>
          <w:szCs w:val="32"/>
        </w:rPr>
        <w:t>大重点产业加速集聚，初步形成链式</w:t>
      </w:r>
      <w:proofErr w:type="gramStart"/>
      <w:r w:rsidRPr="00820F3B">
        <w:rPr>
          <w:rFonts w:ascii="仿宋_GB2312" w:eastAsia="仿宋_GB2312" w:hAnsi="仿宋" w:cs="仿宋_GB2312" w:hint="eastAsia"/>
          <w:color w:val="000000" w:themeColor="text1"/>
          <w:sz w:val="32"/>
          <w:szCs w:val="32"/>
        </w:rPr>
        <w:t>集群化</w:t>
      </w:r>
      <w:proofErr w:type="gramEnd"/>
      <w:r w:rsidRPr="00820F3B">
        <w:rPr>
          <w:rFonts w:ascii="仿宋_GB2312" w:eastAsia="仿宋_GB2312" w:hAnsi="仿宋" w:cs="仿宋_GB2312" w:hint="eastAsia"/>
          <w:color w:val="000000" w:themeColor="text1"/>
          <w:sz w:val="32"/>
          <w:szCs w:val="32"/>
        </w:rPr>
        <w:t>发展格局。</w:t>
      </w:r>
    </w:p>
    <w:p w:rsidR="006F1DA7" w:rsidRPr="00820F3B" w:rsidRDefault="006F1DA7" w:rsidP="006F1DA7">
      <w:pPr>
        <w:adjustRightInd w:val="0"/>
        <w:spacing w:beforeLines="50" w:before="156" w:afterLines="50" w:after="156"/>
        <w:ind w:firstLine="600"/>
        <w:contextualSpacing/>
        <w:rPr>
          <w:rFonts w:ascii="仿宋_GB2312" w:eastAsia="仿宋_GB2312" w:hAnsi="仿宋" w:cs="仿宋"/>
          <w:color w:val="000000" w:themeColor="text1"/>
          <w:sz w:val="32"/>
          <w:szCs w:val="32"/>
        </w:rPr>
      </w:pPr>
      <w:r w:rsidRPr="00820F3B">
        <w:rPr>
          <w:rFonts w:ascii="仿宋_GB2312" w:eastAsia="仿宋_GB2312" w:hAnsi="仿宋" w:hint="eastAsia"/>
          <w:b/>
          <w:color w:val="000000" w:themeColor="text1"/>
          <w:sz w:val="32"/>
          <w:szCs w:val="32"/>
        </w:rPr>
        <w:t>创新体系日益完善。</w:t>
      </w:r>
      <w:r w:rsidRPr="00820F3B">
        <w:rPr>
          <w:rFonts w:ascii="仿宋_GB2312" w:eastAsia="仿宋_GB2312" w:hAnsi="仿宋" w:cs="仿宋" w:hint="eastAsia"/>
          <w:color w:val="000000" w:themeColor="text1"/>
          <w:sz w:val="32"/>
          <w:szCs w:val="32"/>
        </w:rPr>
        <w:t>以“科技</w:t>
      </w:r>
      <w:r w:rsidRPr="00820F3B">
        <w:rPr>
          <w:rFonts w:eastAsia="仿宋_GB2312"/>
          <w:color w:val="000000" w:themeColor="text1"/>
          <w:sz w:val="32"/>
          <w:szCs w:val="32"/>
        </w:rPr>
        <w:t>+</w:t>
      </w:r>
      <w:r w:rsidRPr="00820F3B">
        <w:rPr>
          <w:rFonts w:ascii="仿宋_GB2312" w:eastAsia="仿宋_GB2312" w:hAnsi="仿宋" w:cs="仿宋" w:hint="eastAsia"/>
          <w:color w:val="000000" w:themeColor="text1"/>
          <w:sz w:val="32"/>
          <w:szCs w:val="32"/>
        </w:rPr>
        <w:t>产业”抓创新，加快“两湖科创圈”建设，</w:t>
      </w:r>
      <w:r w:rsidRPr="00820F3B">
        <w:rPr>
          <w:rFonts w:ascii="仿宋_GB2312" w:eastAsia="仿宋_GB2312" w:hAnsi="仿宋" w:hint="eastAsia"/>
          <w:color w:val="000000" w:themeColor="text1"/>
          <w:sz w:val="32"/>
          <w:szCs w:val="32"/>
        </w:rPr>
        <w:t>打造明珠广场</w:t>
      </w:r>
      <w:proofErr w:type="gramStart"/>
      <w:r w:rsidRPr="00820F3B">
        <w:rPr>
          <w:rFonts w:ascii="仿宋_GB2312" w:eastAsia="仿宋_GB2312" w:hAnsi="仿宋" w:hint="eastAsia"/>
          <w:color w:val="000000" w:themeColor="text1"/>
          <w:sz w:val="32"/>
          <w:szCs w:val="32"/>
        </w:rPr>
        <w:t>科创服务</w:t>
      </w:r>
      <w:proofErr w:type="gramEnd"/>
      <w:r w:rsidRPr="00820F3B">
        <w:rPr>
          <w:rFonts w:ascii="仿宋_GB2312" w:eastAsia="仿宋_GB2312" w:hAnsi="仿宋" w:hint="eastAsia"/>
          <w:color w:val="000000" w:themeColor="text1"/>
          <w:sz w:val="32"/>
          <w:szCs w:val="32"/>
        </w:rPr>
        <w:t>生态区、环</w:t>
      </w:r>
      <w:proofErr w:type="gramStart"/>
      <w:r w:rsidRPr="00820F3B">
        <w:rPr>
          <w:rFonts w:ascii="仿宋_GB2312" w:eastAsia="仿宋_GB2312" w:hAnsi="仿宋" w:hint="eastAsia"/>
          <w:color w:val="000000" w:themeColor="text1"/>
          <w:sz w:val="32"/>
          <w:szCs w:val="32"/>
        </w:rPr>
        <w:t>翡翠湖</w:t>
      </w:r>
      <w:proofErr w:type="gramEnd"/>
      <w:r w:rsidRPr="00820F3B">
        <w:rPr>
          <w:rFonts w:ascii="仿宋_GB2312" w:eastAsia="仿宋_GB2312" w:hAnsi="仿宋" w:hint="eastAsia"/>
          <w:color w:val="000000" w:themeColor="text1"/>
          <w:sz w:val="32"/>
          <w:szCs w:val="32"/>
        </w:rPr>
        <w:t>科技</w:t>
      </w:r>
      <w:r w:rsidRPr="00820F3B">
        <w:rPr>
          <w:rFonts w:ascii="仿宋_GB2312" w:eastAsia="仿宋_GB2312" w:hAnsi="仿宋" w:hint="eastAsia"/>
          <w:color w:val="000000" w:themeColor="text1"/>
          <w:sz w:val="32"/>
          <w:szCs w:val="32"/>
        </w:rPr>
        <w:lastRenderedPageBreak/>
        <w:t>创新驱动轮、环南艳湖新兴动能培育轮、繁华大道</w:t>
      </w:r>
      <w:proofErr w:type="gramStart"/>
      <w:r w:rsidRPr="00820F3B">
        <w:rPr>
          <w:rFonts w:ascii="仿宋_GB2312" w:eastAsia="仿宋_GB2312" w:hAnsi="仿宋" w:hint="eastAsia"/>
          <w:color w:val="000000" w:themeColor="text1"/>
          <w:sz w:val="32"/>
          <w:szCs w:val="32"/>
        </w:rPr>
        <w:t>科创服务带</w:t>
      </w:r>
      <w:proofErr w:type="gramEnd"/>
      <w:r w:rsidRPr="00820F3B">
        <w:rPr>
          <w:rFonts w:ascii="仿宋_GB2312" w:eastAsia="仿宋_GB2312" w:hAnsi="仿宋" w:hint="eastAsia"/>
          <w:color w:val="000000" w:themeColor="text1"/>
          <w:sz w:val="32"/>
          <w:szCs w:val="32"/>
        </w:rPr>
        <w:t>、锦绣大道产业育成带和</w:t>
      </w:r>
      <w:proofErr w:type="gramStart"/>
      <w:r w:rsidRPr="00820F3B">
        <w:rPr>
          <w:rFonts w:ascii="仿宋_GB2312" w:eastAsia="仿宋_GB2312" w:hAnsi="仿宋" w:hint="eastAsia"/>
          <w:color w:val="000000" w:themeColor="text1"/>
          <w:sz w:val="32"/>
          <w:szCs w:val="32"/>
        </w:rPr>
        <w:t>产城融合</w:t>
      </w:r>
      <w:proofErr w:type="gramEnd"/>
      <w:r w:rsidRPr="00820F3B">
        <w:rPr>
          <w:rFonts w:ascii="仿宋_GB2312" w:eastAsia="仿宋_GB2312" w:hAnsi="仿宋" w:hint="eastAsia"/>
          <w:color w:val="000000" w:themeColor="text1"/>
          <w:sz w:val="32"/>
          <w:szCs w:val="32"/>
        </w:rPr>
        <w:t>多功能片区，形成清华合肥公共安全研究院、哈工大机器人（合肥）国际创新研究院等7个创新平台、15个大众</w:t>
      </w:r>
      <w:proofErr w:type="gramStart"/>
      <w:r w:rsidRPr="00820F3B">
        <w:rPr>
          <w:rFonts w:ascii="仿宋_GB2312" w:eastAsia="仿宋_GB2312" w:hAnsi="仿宋" w:hint="eastAsia"/>
          <w:color w:val="000000" w:themeColor="text1"/>
          <w:sz w:val="32"/>
          <w:szCs w:val="32"/>
        </w:rPr>
        <w:t>创空间</w:t>
      </w:r>
      <w:proofErr w:type="gramEnd"/>
      <w:r w:rsidRPr="00820F3B">
        <w:rPr>
          <w:rFonts w:ascii="仿宋_GB2312" w:eastAsia="仿宋_GB2312" w:hAnsi="仿宋" w:hint="eastAsia"/>
          <w:color w:val="000000" w:themeColor="text1"/>
          <w:sz w:val="32"/>
          <w:szCs w:val="32"/>
        </w:rPr>
        <w:t>和15个科技企业孵化器的创新平台体系。</w:t>
      </w:r>
      <w:r w:rsidRPr="00820F3B">
        <w:rPr>
          <w:rFonts w:ascii="仿宋_GB2312" w:eastAsia="仿宋_GB2312" w:hAnsi="仿宋" w:cs="仿宋" w:hint="eastAsia"/>
          <w:color w:val="000000" w:themeColor="text1"/>
          <w:sz w:val="32"/>
          <w:szCs w:val="32"/>
        </w:rPr>
        <w:t>深化与清华、中科大、哈工大、复旦、天大、北外、安大、中科院</w:t>
      </w:r>
      <w:r w:rsidRPr="00820F3B">
        <w:rPr>
          <w:rFonts w:eastAsia="仿宋_GB2312" w:hint="eastAsia"/>
          <w:color w:val="000000" w:themeColor="text1"/>
          <w:sz w:val="32"/>
          <w:szCs w:val="32"/>
        </w:rPr>
        <w:t>等高校、院所合作，清华大学合肥公共安全研究院巨灾科学中心成为首批合肥综合性国家科学中心入库项目；大健康研究院、合肥国际应用超导中心加速落地。截至</w:t>
      </w:r>
      <w:r w:rsidRPr="00820F3B">
        <w:rPr>
          <w:rFonts w:eastAsia="仿宋_GB2312"/>
          <w:color w:val="000000" w:themeColor="text1"/>
          <w:sz w:val="32"/>
          <w:szCs w:val="32"/>
        </w:rPr>
        <w:t>2020</w:t>
      </w:r>
      <w:r w:rsidRPr="00820F3B">
        <w:rPr>
          <w:rFonts w:eastAsia="仿宋_GB2312" w:hint="eastAsia"/>
          <w:color w:val="000000" w:themeColor="text1"/>
          <w:sz w:val="32"/>
          <w:szCs w:val="32"/>
        </w:rPr>
        <w:t>年底，全区拥有市级以上研发机构</w:t>
      </w:r>
      <w:r w:rsidRPr="00820F3B">
        <w:rPr>
          <w:rFonts w:eastAsia="仿宋_GB2312"/>
          <w:bCs/>
          <w:color w:val="000000" w:themeColor="text1"/>
          <w:sz w:val="32"/>
          <w:szCs w:val="32"/>
        </w:rPr>
        <w:t>2</w:t>
      </w:r>
      <w:r w:rsidRPr="00820F3B">
        <w:rPr>
          <w:rFonts w:eastAsia="仿宋_GB2312" w:hint="eastAsia"/>
          <w:bCs/>
          <w:color w:val="000000" w:themeColor="text1"/>
          <w:sz w:val="32"/>
          <w:szCs w:val="32"/>
        </w:rPr>
        <w:t>98</w:t>
      </w:r>
      <w:r w:rsidRPr="00820F3B">
        <w:rPr>
          <w:rFonts w:eastAsia="仿宋_GB2312" w:hint="eastAsia"/>
          <w:color w:val="000000" w:themeColor="text1"/>
          <w:sz w:val="32"/>
          <w:szCs w:val="32"/>
        </w:rPr>
        <w:t>家，国家级高新技术企业</w:t>
      </w:r>
      <w:r w:rsidRPr="00820F3B">
        <w:rPr>
          <w:rFonts w:eastAsia="仿宋_GB2312"/>
          <w:color w:val="000000" w:themeColor="text1"/>
          <w:sz w:val="32"/>
          <w:szCs w:val="32"/>
        </w:rPr>
        <w:t>4</w:t>
      </w:r>
      <w:r w:rsidRPr="00820F3B">
        <w:rPr>
          <w:rFonts w:eastAsia="仿宋_GB2312" w:hint="eastAsia"/>
          <w:color w:val="000000" w:themeColor="text1"/>
          <w:sz w:val="32"/>
          <w:szCs w:val="32"/>
        </w:rPr>
        <w:t>15</w:t>
      </w:r>
      <w:r w:rsidRPr="00820F3B">
        <w:rPr>
          <w:rFonts w:eastAsia="仿宋_GB2312" w:hint="eastAsia"/>
          <w:color w:val="000000" w:themeColor="text1"/>
          <w:sz w:val="32"/>
          <w:szCs w:val="32"/>
        </w:rPr>
        <w:t>家，科技型中小企业</w:t>
      </w:r>
      <w:r w:rsidRPr="00820F3B">
        <w:rPr>
          <w:rFonts w:eastAsia="仿宋_GB2312" w:hint="eastAsia"/>
          <w:color w:val="000000" w:themeColor="text1"/>
          <w:sz w:val="32"/>
          <w:szCs w:val="32"/>
        </w:rPr>
        <w:t>110</w:t>
      </w:r>
      <w:r w:rsidRPr="00820F3B">
        <w:rPr>
          <w:rFonts w:eastAsia="仿宋_GB2312"/>
          <w:color w:val="000000" w:themeColor="text1"/>
          <w:sz w:val="32"/>
          <w:szCs w:val="32"/>
        </w:rPr>
        <w:t>0</w:t>
      </w:r>
      <w:r>
        <w:rPr>
          <w:rFonts w:eastAsia="仿宋_GB2312" w:hint="eastAsia"/>
          <w:color w:val="000000" w:themeColor="text1"/>
          <w:sz w:val="32"/>
          <w:szCs w:val="32"/>
        </w:rPr>
        <w:t>家</w:t>
      </w:r>
      <w:r w:rsidRPr="00820F3B">
        <w:rPr>
          <w:rFonts w:eastAsia="仿宋_GB2312" w:hint="eastAsia"/>
          <w:color w:val="000000" w:themeColor="text1"/>
          <w:sz w:val="32"/>
          <w:szCs w:val="32"/>
        </w:rPr>
        <w:t>；上市企业</w:t>
      </w:r>
      <w:r w:rsidRPr="00820F3B">
        <w:rPr>
          <w:rFonts w:eastAsia="仿宋_GB2312"/>
          <w:color w:val="000000" w:themeColor="text1"/>
          <w:sz w:val="32"/>
          <w:szCs w:val="32"/>
        </w:rPr>
        <w:t>9</w:t>
      </w:r>
      <w:r w:rsidRPr="00820F3B">
        <w:rPr>
          <w:rFonts w:eastAsia="仿宋_GB2312" w:hint="eastAsia"/>
          <w:color w:val="000000" w:themeColor="text1"/>
          <w:sz w:val="32"/>
          <w:szCs w:val="32"/>
        </w:rPr>
        <w:t>家，新三板企业</w:t>
      </w:r>
      <w:r w:rsidRPr="00820F3B">
        <w:rPr>
          <w:rFonts w:eastAsia="仿宋_GB2312"/>
          <w:color w:val="000000" w:themeColor="text1"/>
          <w:sz w:val="32"/>
          <w:szCs w:val="32"/>
        </w:rPr>
        <w:t>5</w:t>
      </w:r>
      <w:r w:rsidRPr="00820F3B">
        <w:rPr>
          <w:rFonts w:eastAsia="仿宋_GB2312" w:hint="eastAsia"/>
          <w:color w:val="000000" w:themeColor="text1"/>
          <w:sz w:val="32"/>
          <w:szCs w:val="32"/>
        </w:rPr>
        <w:t>家，新四</w:t>
      </w:r>
      <w:proofErr w:type="gramStart"/>
      <w:r w:rsidRPr="00820F3B">
        <w:rPr>
          <w:rFonts w:eastAsia="仿宋_GB2312" w:hint="eastAsia"/>
          <w:color w:val="000000" w:themeColor="text1"/>
          <w:sz w:val="32"/>
          <w:szCs w:val="32"/>
        </w:rPr>
        <w:t>板企业</w:t>
      </w:r>
      <w:proofErr w:type="gramEnd"/>
      <w:r w:rsidRPr="00820F3B">
        <w:rPr>
          <w:rFonts w:eastAsia="仿宋_GB2312"/>
          <w:color w:val="000000" w:themeColor="text1"/>
          <w:sz w:val="32"/>
          <w:szCs w:val="32"/>
        </w:rPr>
        <w:t>190</w:t>
      </w:r>
      <w:r w:rsidRPr="00820F3B">
        <w:rPr>
          <w:rFonts w:ascii="仿宋_GB2312" w:eastAsia="仿宋_GB2312" w:hAnsi="仿宋" w:cs="仿宋" w:hint="eastAsia"/>
          <w:color w:val="000000" w:themeColor="text1"/>
          <w:sz w:val="32"/>
          <w:szCs w:val="32"/>
        </w:rPr>
        <w:t>家。</w:t>
      </w:r>
    </w:p>
    <w:p w:rsidR="006F1DA7" w:rsidRPr="00820F3B" w:rsidRDefault="006F1DA7" w:rsidP="006F1DA7">
      <w:pPr>
        <w:adjustRightInd w:val="0"/>
        <w:spacing w:beforeLines="50" w:before="156" w:afterLines="50" w:after="156"/>
        <w:ind w:firstLine="600"/>
        <w:contextualSpacing/>
        <w:rPr>
          <w:rFonts w:ascii="仿宋_GB2312" w:eastAsia="仿宋_GB2312" w:hAnsi="仿宋" w:cs="仿宋"/>
          <w:color w:val="000000" w:themeColor="text1"/>
          <w:sz w:val="32"/>
          <w:szCs w:val="32"/>
        </w:rPr>
      </w:pPr>
      <w:r w:rsidRPr="00820F3B">
        <w:rPr>
          <w:rFonts w:ascii="仿宋_GB2312" w:eastAsia="仿宋_GB2312" w:hAnsi="仿宋" w:hint="eastAsia"/>
          <w:b/>
          <w:color w:val="000000" w:themeColor="text1"/>
          <w:sz w:val="32"/>
          <w:szCs w:val="32"/>
        </w:rPr>
        <w:t>招商引资成效显著。</w:t>
      </w:r>
      <w:r w:rsidRPr="00820F3B">
        <w:rPr>
          <w:rFonts w:ascii="仿宋_GB2312" w:eastAsia="仿宋_GB2312" w:hAnsi="仿宋" w:hint="eastAsia"/>
          <w:color w:val="000000" w:themeColor="text1"/>
          <w:sz w:val="32"/>
          <w:szCs w:val="32"/>
        </w:rPr>
        <w:t>“十三五”时期，我区</w:t>
      </w:r>
      <w:r w:rsidRPr="00820F3B">
        <w:rPr>
          <w:rFonts w:eastAsia="仿宋_GB2312" w:hint="eastAsia"/>
          <w:color w:val="000000" w:themeColor="text1"/>
          <w:sz w:val="32"/>
          <w:szCs w:val="32"/>
        </w:rPr>
        <w:t>累计招商项目</w:t>
      </w:r>
      <w:r w:rsidRPr="00820F3B">
        <w:rPr>
          <w:rFonts w:eastAsia="仿宋_GB2312" w:hint="eastAsia"/>
          <w:color w:val="000000" w:themeColor="text1"/>
          <w:sz w:val="32"/>
          <w:szCs w:val="32"/>
        </w:rPr>
        <w:t>378</w:t>
      </w:r>
      <w:r w:rsidRPr="00820F3B">
        <w:rPr>
          <w:rFonts w:eastAsia="仿宋_GB2312" w:hint="eastAsia"/>
          <w:color w:val="000000" w:themeColor="text1"/>
          <w:sz w:val="32"/>
          <w:szCs w:val="32"/>
        </w:rPr>
        <w:t>个，投资总额达</w:t>
      </w:r>
      <w:r w:rsidRPr="00820F3B">
        <w:rPr>
          <w:rFonts w:eastAsia="仿宋_GB2312" w:hint="eastAsia"/>
          <w:color w:val="000000" w:themeColor="text1"/>
          <w:sz w:val="32"/>
          <w:szCs w:val="32"/>
        </w:rPr>
        <w:t>2355</w:t>
      </w:r>
      <w:r w:rsidRPr="00820F3B">
        <w:rPr>
          <w:rFonts w:eastAsia="仿宋_GB2312" w:hint="eastAsia"/>
          <w:color w:val="000000" w:themeColor="text1"/>
          <w:sz w:val="32"/>
          <w:szCs w:val="32"/>
        </w:rPr>
        <w:t>亿元，其中</w:t>
      </w:r>
      <w:r w:rsidRPr="00820F3B">
        <w:rPr>
          <w:rFonts w:eastAsia="仿宋_GB2312"/>
          <w:color w:val="000000" w:themeColor="text1"/>
          <w:sz w:val="32"/>
          <w:szCs w:val="32"/>
        </w:rPr>
        <w:t>100</w:t>
      </w:r>
      <w:r w:rsidRPr="00820F3B">
        <w:rPr>
          <w:rFonts w:eastAsia="仿宋_GB2312" w:hint="eastAsia"/>
          <w:color w:val="000000" w:themeColor="text1"/>
          <w:sz w:val="32"/>
          <w:szCs w:val="32"/>
        </w:rPr>
        <w:t>亿元及以上项目</w:t>
      </w:r>
      <w:r w:rsidRPr="00820F3B">
        <w:rPr>
          <w:rFonts w:eastAsia="仿宋_GB2312"/>
          <w:color w:val="000000" w:themeColor="text1"/>
          <w:sz w:val="32"/>
          <w:szCs w:val="32"/>
        </w:rPr>
        <w:t>6</w:t>
      </w:r>
      <w:r w:rsidRPr="00820F3B">
        <w:rPr>
          <w:rFonts w:eastAsia="仿宋_GB2312" w:hint="eastAsia"/>
          <w:color w:val="000000" w:themeColor="text1"/>
          <w:sz w:val="32"/>
          <w:szCs w:val="32"/>
        </w:rPr>
        <w:t>个、</w:t>
      </w:r>
      <w:r w:rsidRPr="00820F3B">
        <w:rPr>
          <w:rFonts w:eastAsia="仿宋_GB2312"/>
          <w:color w:val="000000" w:themeColor="text1"/>
          <w:sz w:val="32"/>
          <w:szCs w:val="32"/>
        </w:rPr>
        <w:t>50-100</w:t>
      </w:r>
      <w:r w:rsidRPr="00820F3B">
        <w:rPr>
          <w:rFonts w:eastAsia="仿宋_GB2312" w:hint="eastAsia"/>
          <w:color w:val="000000" w:themeColor="text1"/>
          <w:sz w:val="32"/>
          <w:szCs w:val="32"/>
        </w:rPr>
        <w:t>亿元项目</w:t>
      </w:r>
      <w:r w:rsidRPr="00820F3B">
        <w:rPr>
          <w:rFonts w:eastAsia="仿宋_GB2312"/>
          <w:color w:val="000000" w:themeColor="text1"/>
          <w:sz w:val="32"/>
          <w:szCs w:val="32"/>
        </w:rPr>
        <w:t>5</w:t>
      </w:r>
      <w:r w:rsidRPr="00820F3B">
        <w:rPr>
          <w:rFonts w:eastAsia="仿宋_GB2312" w:hint="eastAsia"/>
          <w:color w:val="000000" w:themeColor="text1"/>
          <w:sz w:val="32"/>
          <w:szCs w:val="32"/>
        </w:rPr>
        <w:t>个、</w:t>
      </w:r>
      <w:r w:rsidRPr="00820F3B">
        <w:rPr>
          <w:rFonts w:eastAsia="仿宋_GB2312"/>
          <w:color w:val="000000" w:themeColor="text1"/>
          <w:sz w:val="32"/>
          <w:szCs w:val="32"/>
        </w:rPr>
        <w:t>10-50</w:t>
      </w:r>
      <w:r w:rsidRPr="00820F3B">
        <w:rPr>
          <w:rFonts w:eastAsia="仿宋_GB2312" w:hint="eastAsia"/>
          <w:color w:val="000000" w:themeColor="text1"/>
          <w:sz w:val="32"/>
          <w:szCs w:val="32"/>
        </w:rPr>
        <w:t>亿元项目</w:t>
      </w:r>
      <w:r w:rsidRPr="00820F3B">
        <w:rPr>
          <w:rFonts w:eastAsia="仿宋_GB2312"/>
          <w:color w:val="000000" w:themeColor="text1"/>
          <w:sz w:val="32"/>
          <w:szCs w:val="32"/>
        </w:rPr>
        <w:t>65</w:t>
      </w:r>
      <w:r w:rsidRPr="00820F3B">
        <w:rPr>
          <w:rFonts w:ascii="仿宋_GB2312" w:eastAsia="仿宋_GB2312" w:hAnsi="仿宋" w:cs="仿宋" w:hint="eastAsia"/>
          <w:color w:val="000000" w:themeColor="text1"/>
          <w:sz w:val="32"/>
          <w:szCs w:val="32"/>
        </w:rPr>
        <w:t>个</w:t>
      </w:r>
      <w:r w:rsidRPr="00820F3B">
        <w:rPr>
          <w:rFonts w:ascii="仿宋_GB2312" w:eastAsia="仿宋_GB2312" w:hAnsi="仿宋" w:cs="仿宋_GB2312" w:hint="eastAsia"/>
          <w:color w:val="000000" w:themeColor="text1"/>
          <w:sz w:val="32"/>
          <w:szCs w:val="32"/>
        </w:rPr>
        <w:t>。大力</w:t>
      </w:r>
      <w:r w:rsidRPr="00820F3B">
        <w:rPr>
          <w:rFonts w:ascii="仿宋_GB2312" w:eastAsia="仿宋_GB2312" w:hAnsi="仿宋" w:cs="仿宋" w:hint="eastAsia"/>
          <w:color w:val="000000" w:themeColor="text1"/>
          <w:sz w:val="32"/>
          <w:szCs w:val="32"/>
        </w:rPr>
        <w:t>开展社会化招商、创新平台招商、产业链招商等多种方式招商，引进长</w:t>
      </w:r>
      <w:proofErr w:type="gramStart"/>
      <w:r w:rsidRPr="00820F3B">
        <w:rPr>
          <w:rFonts w:ascii="仿宋_GB2312" w:eastAsia="仿宋_GB2312" w:hAnsi="仿宋" w:cs="仿宋" w:hint="eastAsia"/>
          <w:color w:val="000000" w:themeColor="text1"/>
          <w:sz w:val="32"/>
          <w:szCs w:val="32"/>
        </w:rPr>
        <w:t>鑫</w:t>
      </w:r>
      <w:proofErr w:type="gramEnd"/>
      <w:r w:rsidRPr="00820F3B">
        <w:rPr>
          <w:rFonts w:ascii="仿宋_GB2312" w:eastAsia="仿宋_GB2312" w:hAnsi="仿宋" w:cs="仿宋" w:hint="eastAsia"/>
          <w:color w:val="000000" w:themeColor="text1"/>
          <w:sz w:val="32"/>
          <w:szCs w:val="32"/>
        </w:rPr>
        <w:t>存储</w:t>
      </w:r>
      <w:r w:rsidRPr="00820F3B">
        <w:rPr>
          <w:rFonts w:ascii="仿宋_GB2312" w:eastAsia="仿宋_GB2312" w:hAnsi="仿宋" w:cs="仿宋_GB2312" w:hint="eastAsia"/>
          <w:color w:val="000000" w:themeColor="text1"/>
          <w:sz w:val="32"/>
          <w:szCs w:val="32"/>
        </w:rPr>
        <w:t>、</w:t>
      </w:r>
      <w:r w:rsidRPr="00820F3B">
        <w:rPr>
          <w:rFonts w:ascii="仿宋_GB2312" w:eastAsia="仿宋_GB2312" w:hAnsi="仿宋" w:cs="仿宋" w:hint="eastAsia"/>
          <w:color w:val="000000" w:themeColor="text1"/>
          <w:sz w:val="32"/>
          <w:szCs w:val="32"/>
        </w:rPr>
        <w:t>大众安徽、</w:t>
      </w:r>
      <w:proofErr w:type="gramStart"/>
      <w:r w:rsidRPr="00820F3B">
        <w:rPr>
          <w:rFonts w:ascii="仿宋_GB2312" w:eastAsia="仿宋_GB2312" w:hAnsi="仿宋" w:cs="仿宋_GB2312" w:hint="eastAsia"/>
          <w:color w:val="000000" w:themeColor="text1"/>
          <w:sz w:val="32"/>
          <w:szCs w:val="32"/>
        </w:rPr>
        <w:t>蔚来汽车</w:t>
      </w:r>
      <w:proofErr w:type="gramEnd"/>
      <w:r w:rsidRPr="00820F3B">
        <w:rPr>
          <w:rFonts w:ascii="仿宋_GB2312" w:eastAsia="仿宋_GB2312" w:hAnsi="仿宋" w:cs="仿宋_GB2312" w:hint="eastAsia"/>
          <w:color w:val="000000" w:themeColor="text1"/>
          <w:sz w:val="32"/>
          <w:szCs w:val="32"/>
        </w:rPr>
        <w:t>、</w:t>
      </w:r>
      <w:proofErr w:type="gramStart"/>
      <w:r w:rsidRPr="00820F3B">
        <w:rPr>
          <w:rFonts w:ascii="仿宋_GB2312" w:eastAsia="仿宋_GB2312" w:hAnsi="仿宋" w:cs="仿宋_GB2312" w:hint="eastAsia"/>
          <w:color w:val="000000" w:themeColor="text1"/>
          <w:sz w:val="32"/>
          <w:szCs w:val="32"/>
        </w:rPr>
        <w:t>沛顿封测等</w:t>
      </w:r>
      <w:proofErr w:type="gramEnd"/>
      <w:r w:rsidRPr="00820F3B">
        <w:rPr>
          <w:rFonts w:ascii="仿宋_GB2312" w:eastAsia="仿宋_GB2312" w:hAnsi="仿宋" w:cs="仿宋_GB2312" w:hint="eastAsia"/>
          <w:color w:val="000000" w:themeColor="text1"/>
          <w:sz w:val="32"/>
          <w:szCs w:val="32"/>
        </w:rPr>
        <w:t>重大项目，吸引采埃孚、康明斯等跨国企业推动产业链布局；</w:t>
      </w:r>
      <w:r w:rsidRPr="00820F3B">
        <w:rPr>
          <w:rFonts w:ascii="仿宋_GB2312" w:eastAsia="仿宋_GB2312" w:hAnsi="仿宋" w:cs="仿宋_GB2312" w:hint="eastAsia"/>
          <w:bCs/>
          <w:color w:val="000000" w:themeColor="text1"/>
          <w:sz w:val="32"/>
          <w:szCs w:val="32"/>
        </w:rPr>
        <w:t>通过智能科技园等平台引进</w:t>
      </w:r>
      <w:r w:rsidRPr="00820F3B">
        <w:rPr>
          <w:rFonts w:eastAsia="仿宋_GB2312" w:hint="eastAsia"/>
          <w:bCs/>
          <w:color w:val="000000" w:themeColor="text1"/>
          <w:sz w:val="32"/>
          <w:szCs w:val="32"/>
        </w:rPr>
        <w:t>项目</w:t>
      </w:r>
      <w:r w:rsidRPr="00820F3B">
        <w:rPr>
          <w:rFonts w:eastAsia="仿宋_GB2312" w:hint="eastAsia"/>
          <w:bCs/>
          <w:color w:val="000000" w:themeColor="text1"/>
          <w:sz w:val="32"/>
          <w:szCs w:val="32"/>
        </w:rPr>
        <w:t>174</w:t>
      </w:r>
      <w:r w:rsidRPr="00820F3B">
        <w:rPr>
          <w:rFonts w:eastAsia="仿宋_GB2312"/>
          <w:bCs/>
          <w:color w:val="000000" w:themeColor="text1"/>
          <w:sz w:val="32"/>
          <w:szCs w:val="32"/>
        </w:rPr>
        <w:t>0</w:t>
      </w:r>
      <w:r w:rsidRPr="00820F3B">
        <w:rPr>
          <w:rFonts w:eastAsia="仿宋_GB2312" w:hint="eastAsia"/>
          <w:bCs/>
          <w:color w:val="000000" w:themeColor="text1"/>
          <w:sz w:val="32"/>
          <w:szCs w:val="32"/>
        </w:rPr>
        <w:t>个；集聚华东科技、</w:t>
      </w:r>
      <w:proofErr w:type="gramStart"/>
      <w:r w:rsidRPr="00820F3B">
        <w:rPr>
          <w:rFonts w:eastAsia="仿宋_GB2312" w:hint="eastAsia"/>
          <w:bCs/>
          <w:color w:val="000000" w:themeColor="text1"/>
          <w:sz w:val="32"/>
          <w:szCs w:val="32"/>
        </w:rPr>
        <w:t>合盟精密</w:t>
      </w:r>
      <w:proofErr w:type="gramEnd"/>
      <w:r w:rsidRPr="00820F3B">
        <w:rPr>
          <w:rFonts w:eastAsia="仿宋_GB2312" w:hint="eastAsia"/>
          <w:bCs/>
          <w:color w:val="000000" w:themeColor="text1"/>
          <w:sz w:val="32"/>
          <w:szCs w:val="32"/>
        </w:rPr>
        <w:t>等集成电路产业</w:t>
      </w:r>
      <w:proofErr w:type="gramStart"/>
      <w:r w:rsidRPr="00820F3B">
        <w:rPr>
          <w:rFonts w:eastAsia="仿宋_GB2312" w:hint="eastAsia"/>
          <w:bCs/>
          <w:color w:val="000000" w:themeColor="text1"/>
          <w:sz w:val="32"/>
          <w:szCs w:val="32"/>
        </w:rPr>
        <w:t>链核心</w:t>
      </w:r>
      <w:proofErr w:type="gramEnd"/>
      <w:r w:rsidRPr="00820F3B">
        <w:rPr>
          <w:rFonts w:eastAsia="仿宋_GB2312" w:hint="eastAsia"/>
          <w:bCs/>
          <w:color w:val="000000" w:themeColor="text1"/>
          <w:sz w:val="32"/>
          <w:szCs w:val="32"/>
        </w:rPr>
        <w:t>企业</w:t>
      </w:r>
      <w:r w:rsidRPr="00820F3B">
        <w:rPr>
          <w:rFonts w:eastAsia="仿宋_GB2312" w:hint="eastAsia"/>
          <w:bCs/>
          <w:color w:val="000000" w:themeColor="text1"/>
          <w:sz w:val="32"/>
          <w:szCs w:val="32"/>
        </w:rPr>
        <w:t>62</w:t>
      </w:r>
      <w:r w:rsidRPr="00820F3B">
        <w:rPr>
          <w:rFonts w:eastAsia="仿宋_GB2312" w:hint="eastAsia"/>
          <w:bCs/>
          <w:color w:val="000000" w:themeColor="text1"/>
          <w:sz w:val="32"/>
          <w:szCs w:val="32"/>
        </w:rPr>
        <w:t>家</w:t>
      </w:r>
      <w:r w:rsidRPr="00820F3B">
        <w:rPr>
          <w:rFonts w:eastAsia="仿宋_GB2312" w:hint="eastAsia"/>
          <w:color w:val="000000" w:themeColor="text1"/>
          <w:sz w:val="32"/>
          <w:szCs w:val="32"/>
        </w:rPr>
        <w:t>。</w:t>
      </w:r>
    </w:p>
    <w:p w:rsidR="006F1DA7" w:rsidRPr="00820F3B" w:rsidRDefault="006F1DA7" w:rsidP="006F1DA7">
      <w:pPr>
        <w:adjustRightInd w:val="0"/>
        <w:spacing w:beforeLines="50" w:before="156" w:afterLines="50" w:after="156"/>
        <w:ind w:firstLine="600"/>
        <w:contextualSpacing/>
        <w:rPr>
          <w:rFonts w:ascii="仿宋_GB2312" w:eastAsia="仿宋_GB2312" w:hAnsi="仿宋" w:cs="仿宋"/>
          <w:color w:val="000000" w:themeColor="text1"/>
          <w:sz w:val="32"/>
          <w:szCs w:val="32"/>
        </w:rPr>
      </w:pPr>
      <w:r w:rsidRPr="00820F3B">
        <w:rPr>
          <w:rFonts w:ascii="仿宋_GB2312" w:eastAsia="仿宋_GB2312" w:hAnsi="仿宋" w:cs="仿宋" w:hint="eastAsia"/>
          <w:b/>
          <w:bCs/>
          <w:color w:val="000000" w:themeColor="text1"/>
          <w:sz w:val="32"/>
          <w:szCs w:val="32"/>
        </w:rPr>
        <w:t>城市环境管理进一步强化</w:t>
      </w:r>
      <w:r w:rsidR="00D10013">
        <w:rPr>
          <w:rFonts w:ascii="仿宋_GB2312" w:eastAsia="仿宋_GB2312" w:hAnsi="仿宋" w:cs="仿宋" w:hint="eastAsia"/>
          <w:b/>
          <w:bCs/>
          <w:color w:val="000000" w:themeColor="text1"/>
          <w:sz w:val="32"/>
          <w:szCs w:val="32"/>
        </w:rPr>
        <w:t>。</w:t>
      </w:r>
      <w:r w:rsidRPr="00820F3B">
        <w:rPr>
          <w:rFonts w:ascii="仿宋_GB2312" w:eastAsia="仿宋_GB2312" w:hAnsi="仿宋" w:cs="仿宋" w:hint="eastAsia"/>
          <w:color w:val="000000" w:themeColor="text1"/>
          <w:sz w:val="32"/>
          <w:szCs w:val="32"/>
        </w:rPr>
        <w:t>制定印发《全区文明创建暨城市环境整治“十大行动”深化方案》、《经开区空闲地及预留地</w:t>
      </w:r>
      <w:r w:rsidRPr="00820F3B">
        <w:rPr>
          <w:rFonts w:ascii="仿宋_GB2312" w:eastAsia="仿宋_GB2312" w:hAnsi="仿宋" w:cs="仿宋" w:hint="eastAsia"/>
          <w:color w:val="000000" w:themeColor="text1"/>
          <w:sz w:val="32"/>
          <w:szCs w:val="32"/>
        </w:rPr>
        <w:lastRenderedPageBreak/>
        <w:t>规划利用方案及长效管理实施方案》，发挥公用公司城市管养“大管家”作用。</w:t>
      </w:r>
      <w:r w:rsidRPr="00820F3B">
        <w:rPr>
          <w:rFonts w:ascii="仿宋_GB2312" w:eastAsia="仿宋_GB2312" w:hAnsi="仿宋" w:cs="仿宋" w:hint="eastAsia"/>
          <w:b/>
          <w:bCs/>
          <w:color w:val="000000" w:themeColor="text1"/>
          <w:sz w:val="32"/>
          <w:szCs w:val="32"/>
        </w:rPr>
        <w:t>“创转升”工程取得显著成效，</w:t>
      </w:r>
      <w:r w:rsidRPr="00820F3B">
        <w:rPr>
          <w:rFonts w:ascii="仿宋_GB2312" w:eastAsia="仿宋_GB2312" w:hAnsi="仿宋" w:cs="仿宋" w:hint="eastAsia"/>
          <w:color w:val="000000" w:themeColor="text1"/>
          <w:sz w:val="32"/>
          <w:szCs w:val="32"/>
        </w:rPr>
        <w:t>修订《合肥经开区促进工业企业增效升级的若干政策》等文件，成立区“创转升”工作领导小组，率先在全省建立以“亩均效益”为核心的企业绩效综合评价制度。</w:t>
      </w:r>
    </w:p>
    <w:p w:rsidR="006F1DA7" w:rsidRPr="00820F3B" w:rsidRDefault="006F1DA7" w:rsidP="006F1DA7">
      <w:pPr>
        <w:adjustRightInd w:val="0"/>
        <w:spacing w:beforeLines="50" w:before="156" w:afterLines="50" w:after="156"/>
        <w:ind w:firstLine="600"/>
        <w:contextualSpacing/>
        <w:rPr>
          <w:rFonts w:ascii="仿宋_GB2312" w:eastAsia="仿宋_GB2312" w:hAnsi="仿宋" w:cs="仿宋"/>
          <w:b/>
          <w:color w:val="000000" w:themeColor="text1"/>
          <w:sz w:val="32"/>
          <w:szCs w:val="32"/>
        </w:rPr>
      </w:pPr>
      <w:r w:rsidRPr="00820F3B">
        <w:rPr>
          <w:rFonts w:ascii="仿宋_GB2312" w:eastAsia="仿宋_GB2312" w:hAnsi="仿宋" w:hint="eastAsia"/>
          <w:b/>
          <w:color w:val="000000" w:themeColor="text1"/>
          <w:sz w:val="32"/>
          <w:szCs w:val="32"/>
        </w:rPr>
        <w:t>国际合作步伐加快。</w:t>
      </w:r>
      <w:r w:rsidRPr="00820F3B">
        <w:rPr>
          <w:rFonts w:ascii="仿宋_GB2312" w:eastAsia="仿宋_GB2312" w:hAnsi="仿宋" w:cs="仿宋" w:hint="eastAsia"/>
          <w:b/>
          <w:color w:val="000000" w:themeColor="text1"/>
          <w:sz w:val="32"/>
          <w:szCs w:val="32"/>
        </w:rPr>
        <w:t>开放平台建设取得突破性进展，</w:t>
      </w:r>
      <w:r w:rsidRPr="00820F3B">
        <w:rPr>
          <w:rFonts w:ascii="仿宋_GB2312" w:eastAsia="仿宋_GB2312" w:hAnsi="仿宋" w:cs="仿宋" w:hint="eastAsia"/>
          <w:color w:val="000000" w:themeColor="text1"/>
          <w:sz w:val="32"/>
          <w:szCs w:val="32"/>
        </w:rPr>
        <w:t>新桥国际机</w:t>
      </w:r>
      <w:r w:rsidRPr="00820F3B">
        <w:rPr>
          <w:rFonts w:eastAsia="仿宋_GB2312" w:hint="eastAsia"/>
          <w:color w:val="000000" w:themeColor="text1"/>
          <w:sz w:val="32"/>
          <w:szCs w:val="32"/>
        </w:rPr>
        <w:t>场跻身长三角机场</w:t>
      </w:r>
      <w:proofErr w:type="gramStart"/>
      <w:r w:rsidRPr="00820F3B">
        <w:rPr>
          <w:rFonts w:eastAsia="仿宋_GB2312" w:hint="eastAsia"/>
          <w:color w:val="000000" w:themeColor="text1"/>
          <w:sz w:val="32"/>
          <w:szCs w:val="32"/>
        </w:rPr>
        <w:t>群重要</w:t>
      </w:r>
      <w:proofErr w:type="gramEnd"/>
      <w:r w:rsidRPr="00820F3B">
        <w:rPr>
          <w:rFonts w:eastAsia="仿宋_GB2312" w:hint="eastAsia"/>
          <w:color w:val="000000" w:themeColor="text1"/>
          <w:sz w:val="32"/>
          <w:szCs w:val="32"/>
        </w:rPr>
        <w:t>区域枢纽，二期工程启动实施；水果、冰鲜水产品、食用水生动物口岸开检运行，</w:t>
      </w:r>
      <w:proofErr w:type="gramStart"/>
      <w:r w:rsidRPr="00820F3B">
        <w:rPr>
          <w:rFonts w:eastAsia="仿宋_GB2312" w:hint="eastAsia"/>
          <w:color w:val="000000" w:themeColor="text1"/>
          <w:sz w:val="32"/>
          <w:szCs w:val="32"/>
        </w:rPr>
        <w:t>肉类口岸获</w:t>
      </w:r>
      <w:proofErr w:type="gramEnd"/>
      <w:r w:rsidRPr="00820F3B">
        <w:rPr>
          <w:rFonts w:eastAsia="仿宋_GB2312" w:hint="eastAsia"/>
          <w:color w:val="000000" w:themeColor="text1"/>
          <w:sz w:val="32"/>
          <w:szCs w:val="32"/>
        </w:rPr>
        <w:t>批设立；空港保税物流中心（</w:t>
      </w:r>
      <w:r w:rsidRPr="00820F3B">
        <w:rPr>
          <w:rFonts w:eastAsia="仿宋_GB2312"/>
          <w:color w:val="000000" w:themeColor="text1"/>
          <w:sz w:val="32"/>
          <w:szCs w:val="32"/>
        </w:rPr>
        <w:t>B</w:t>
      </w:r>
      <w:r w:rsidRPr="00820F3B">
        <w:rPr>
          <w:rFonts w:eastAsia="仿宋_GB2312" w:hint="eastAsia"/>
          <w:color w:val="000000" w:themeColor="text1"/>
          <w:sz w:val="32"/>
          <w:szCs w:val="32"/>
        </w:rPr>
        <w:t>型）封关运营；合肥出口加工区整合优化为</w:t>
      </w:r>
      <w:proofErr w:type="gramStart"/>
      <w:r w:rsidRPr="00820F3B">
        <w:rPr>
          <w:rFonts w:eastAsia="仿宋_GB2312" w:hint="eastAsia"/>
          <w:color w:val="000000" w:themeColor="text1"/>
          <w:sz w:val="32"/>
          <w:szCs w:val="32"/>
        </w:rPr>
        <w:t>我区综保区</w:t>
      </w:r>
      <w:proofErr w:type="gramEnd"/>
      <w:r w:rsidRPr="00820F3B">
        <w:rPr>
          <w:rFonts w:eastAsia="仿宋_GB2312" w:hint="eastAsia"/>
          <w:color w:val="000000" w:themeColor="text1"/>
          <w:sz w:val="32"/>
          <w:szCs w:val="32"/>
        </w:rPr>
        <w:t>，获批省级跨境电子商务产业园、省级特色园区，在全市率先开通跨境电</w:t>
      </w:r>
      <w:proofErr w:type="gramStart"/>
      <w:r w:rsidRPr="00820F3B">
        <w:rPr>
          <w:rFonts w:eastAsia="仿宋_GB2312" w:hint="eastAsia"/>
          <w:color w:val="000000" w:themeColor="text1"/>
          <w:sz w:val="32"/>
          <w:szCs w:val="32"/>
        </w:rPr>
        <w:t>商网购保税</w:t>
      </w:r>
      <w:proofErr w:type="gramEnd"/>
      <w:r w:rsidRPr="00820F3B">
        <w:rPr>
          <w:rFonts w:eastAsia="仿宋_GB2312" w:hint="eastAsia"/>
          <w:color w:val="000000" w:themeColor="text1"/>
          <w:sz w:val="32"/>
          <w:szCs w:val="32"/>
        </w:rPr>
        <w:t>进口业务，集聚考拉海购、孩子王、拼多多等</w:t>
      </w:r>
      <w:r w:rsidRPr="00820F3B">
        <w:rPr>
          <w:rFonts w:eastAsia="仿宋_GB2312"/>
          <w:color w:val="000000" w:themeColor="text1"/>
          <w:sz w:val="32"/>
          <w:szCs w:val="32"/>
        </w:rPr>
        <w:t>60</w:t>
      </w:r>
      <w:r w:rsidRPr="00820F3B">
        <w:rPr>
          <w:rFonts w:ascii="仿宋_GB2312" w:eastAsia="仿宋_GB2312" w:hAnsi="仿宋" w:cs="仿宋" w:hint="eastAsia"/>
          <w:color w:val="000000" w:themeColor="text1"/>
          <w:sz w:val="32"/>
          <w:szCs w:val="32"/>
        </w:rPr>
        <w:t>多家跨境电商平台及关联企业，</w:t>
      </w:r>
      <w:r w:rsidRPr="00820F3B">
        <w:rPr>
          <w:rFonts w:eastAsia="仿宋_GB2312" w:hint="eastAsia"/>
          <w:color w:val="000000" w:themeColor="text1"/>
          <w:sz w:val="32"/>
          <w:szCs w:val="32"/>
        </w:rPr>
        <w:t>跻身全国</w:t>
      </w:r>
      <w:r w:rsidRPr="00820F3B">
        <w:rPr>
          <w:rFonts w:eastAsia="仿宋_GB2312"/>
          <w:color w:val="000000" w:themeColor="text1"/>
          <w:sz w:val="32"/>
          <w:szCs w:val="32"/>
        </w:rPr>
        <w:t>第</w:t>
      </w:r>
      <w:r w:rsidRPr="00820F3B">
        <w:rPr>
          <w:rFonts w:eastAsia="仿宋_GB2312"/>
          <w:color w:val="000000" w:themeColor="text1"/>
          <w:sz w:val="32"/>
          <w:szCs w:val="32"/>
        </w:rPr>
        <w:t>13</w:t>
      </w:r>
      <w:r w:rsidRPr="00820F3B">
        <w:rPr>
          <w:rFonts w:eastAsia="仿宋_GB2312"/>
          <w:color w:val="000000" w:themeColor="text1"/>
          <w:sz w:val="32"/>
          <w:szCs w:val="32"/>
        </w:rPr>
        <w:t>位、全省</w:t>
      </w:r>
      <w:r w:rsidRPr="00820F3B">
        <w:rPr>
          <w:rFonts w:ascii="仿宋_GB2312" w:eastAsia="仿宋_GB2312" w:hAnsi="仿宋" w:cs="仿宋" w:hint="eastAsia"/>
          <w:color w:val="000000" w:themeColor="text1"/>
          <w:sz w:val="32"/>
          <w:szCs w:val="32"/>
        </w:rPr>
        <w:t>第一；派</w:t>
      </w:r>
      <w:proofErr w:type="gramStart"/>
      <w:r w:rsidRPr="00820F3B">
        <w:rPr>
          <w:rFonts w:ascii="仿宋_GB2312" w:eastAsia="仿宋_GB2312" w:hAnsi="仿宋" w:cs="仿宋" w:hint="eastAsia"/>
          <w:color w:val="000000" w:themeColor="text1"/>
          <w:sz w:val="32"/>
          <w:szCs w:val="32"/>
        </w:rPr>
        <w:t>河国际综合物流园加快</w:t>
      </w:r>
      <w:proofErr w:type="gramEnd"/>
      <w:r w:rsidRPr="00820F3B">
        <w:rPr>
          <w:rFonts w:ascii="仿宋_GB2312" w:eastAsia="仿宋_GB2312" w:hAnsi="仿宋" w:cs="仿宋" w:hint="eastAsia"/>
          <w:color w:val="000000" w:themeColor="text1"/>
          <w:sz w:val="32"/>
          <w:szCs w:val="32"/>
        </w:rPr>
        <w:t>建设，打造全国公铁水联运示范物流园区。</w:t>
      </w:r>
      <w:r w:rsidRPr="00820F3B">
        <w:rPr>
          <w:rFonts w:ascii="仿宋_GB2312" w:eastAsia="仿宋_GB2312" w:hAnsi="仿宋" w:cs="仿宋" w:hint="eastAsia"/>
          <w:b/>
          <w:color w:val="000000" w:themeColor="text1"/>
          <w:sz w:val="32"/>
          <w:szCs w:val="32"/>
        </w:rPr>
        <w:t>获批建设安徽自贸试验区合肥片区经开区块</w:t>
      </w:r>
      <w:r w:rsidRPr="00820F3B">
        <w:rPr>
          <w:rFonts w:ascii="仿宋_GB2312" w:eastAsia="仿宋_GB2312" w:hAnsi="仿宋" w:cs="仿宋" w:hint="eastAsia"/>
          <w:color w:val="000000" w:themeColor="text1"/>
          <w:sz w:val="32"/>
          <w:szCs w:val="32"/>
        </w:rPr>
        <w:t>，确立</w:t>
      </w:r>
      <w:r w:rsidRPr="00820F3B">
        <w:rPr>
          <w:rFonts w:ascii="仿宋_GB2312" w:eastAsia="仿宋_GB2312" w:hAnsi="仿宋" w:hint="eastAsia"/>
          <w:color w:val="000000" w:themeColor="text1"/>
          <w:sz w:val="32"/>
          <w:szCs w:val="32"/>
        </w:rPr>
        <w:t>“一园四区”（明珠广场</w:t>
      </w:r>
      <w:proofErr w:type="gramStart"/>
      <w:r w:rsidRPr="00820F3B">
        <w:rPr>
          <w:rFonts w:ascii="仿宋_GB2312" w:eastAsia="仿宋_GB2312" w:hAnsi="仿宋" w:hint="eastAsia"/>
          <w:color w:val="000000" w:themeColor="text1"/>
          <w:sz w:val="32"/>
          <w:szCs w:val="32"/>
        </w:rPr>
        <w:t>科创服务</w:t>
      </w:r>
      <w:proofErr w:type="gramEnd"/>
      <w:r w:rsidRPr="00820F3B">
        <w:rPr>
          <w:rFonts w:ascii="仿宋_GB2312" w:eastAsia="仿宋_GB2312" w:hAnsi="仿宋" w:hint="eastAsia"/>
          <w:color w:val="000000" w:themeColor="text1"/>
          <w:sz w:val="32"/>
          <w:szCs w:val="32"/>
        </w:rPr>
        <w:t>生态区、南艳湖“科技+产业”</w:t>
      </w:r>
      <w:proofErr w:type="gramStart"/>
      <w:r w:rsidRPr="00820F3B">
        <w:rPr>
          <w:rFonts w:ascii="仿宋_GB2312" w:eastAsia="仿宋_GB2312" w:hAnsi="仿宋" w:hint="eastAsia"/>
          <w:color w:val="000000" w:themeColor="text1"/>
          <w:sz w:val="32"/>
          <w:szCs w:val="32"/>
        </w:rPr>
        <w:t>研</w:t>
      </w:r>
      <w:proofErr w:type="gramEnd"/>
      <w:r w:rsidRPr="00820F3B">
        <w:rPr>
          <w:rFonts w:ascii="仿宋_GB2312" w:eastAsia="仿宋_GB2312" w:hAnsi="仿宋" w:hint="eastAsia"/>
          <w:color w:val="000000" w:themeColor="text1"/>
          <w:sz w:val="32"/>
          <w:szCs w:val="32"/>
        </w:rPr>
        <w:t>创区、</w:t>
      </w:r>
      <w:proofErr w:type="gramStart"/>
      <w:r w:rsidRPr="00820F3B">
        <w:rPr>
          <w:rFonts w:ascii="仿宋_GB2312" w:eastAsia="仿宋_GB2312" w:hAnsi="仿宋" w:hint="eastAsia"/>
          <w:color w:val="000000" w:themeColor="text1"/>
          <w:sz w:val="32"/>
          <w:szCs w:val="32"/>
        </w:rPr>
        <w:t>南部战</w:t>
      </w:r>
      <w:proofErr w:type="gramEnd"/>
      <w:r w:rsidRPr="00820F3B">
        <w:rPr>
          <w:rFonts w:ascii="仿宋_GB2312" w:eastAsia="仿宋_GB2312" w:hAnsi="仿宋" w:hint="eastAsia"/>
          <w:color w:val="000000" w:themeColor="text1"/>
          <w:sz w:val="32"/>
          <w:szCs w:val="32"/>
        </w:rPr>
        <w:t>新产业集聚区、我区综合保税区、派</w:t>
      </w:r>
      <w:proofErr w:type="gramStart"/>
      <w:r w:rsidRPr="00820F3B">
        <w:rPr>
          <w:rFonts w:ascii="仿宋_GB2312" w:eastAsia="仿宋_GB2312" w:hAnsi="仿宋" w:hint="eastAsia"/>
          <w:color w:val="000000" w:themeColor="text1"/>
          <w:sz w:val="32"/>
          <w:szCs w:val="32"/>
        </w:rPr>
        <w:t>河国际</w:t>
      </w:r>
      <w:proofErr w:type="gramEnd"/>
      <w:r w:rsidRPr="00820F3B">
        <w:rPr>
          <w:rFonts w:ascii="仿宋_GB2312" w:eastAsia="仿宋_GB2312" w:hAnsi="仿宋" w:hint="eastAsia"/>
          <w:color w:val="000000" w:themeColor="text1"/>
          <w:sz w:val="32"/>
          <w:szCs w:val="32"/>
        </w:rPr>
        <w:t>综合物流园）功能定位，加快支持高端制造业发展、促进投资贸易便利化、推进科技与产业融合等方面体制机制创新，深度融入长三角一体化和合肥综合性国家科学中心建设。</w:t>
      </w:r>
      <w:r w:rsidRPr="00820F3B">
        <w:rPr>
          <w:rFonts w:ascii="仿宋_GB2312" w:eastAsia="仿宋_GB2312" w:hAnsi="仿宋" w:cs="仿宋" w:hint="eastAsia"/>
          <w:b/>
          <w:color w:val="000000" w:themeColor="text1"/>
          <w:sz w:val="32"/>
          <w:szCs w:val="32"/>
        </w:rPr>
        <w:t>积极参与全球资源配置和产业分工合作，</w:t>
      </w:r>
      <w:r w:rsidRPr="00820F3B">
        <w:rPr>
          <w:rFonts w:ascii="仿宋_GB2312" w:eastAsia="仿宋_GB2312" w:hAnsi="仿宋" w:cs="仿宋" w:hint="eastAsia"/>
          <w:color w:val="000000" w:themeColor="text1"/>
          <w:sz w:val="32"/>
          <w:szCs w:val="32"/>
        </w:rPr>
        <w:t>累计</w:t>
      </w:r>
      <w:r w:rsidRPr="00820F3B">
        <w:rPr>
          <w:rFonts w:ascii="仿宋_GB2312" w:eastAsia="仿宋_GB2312" w:hAnsi="仿宋"/>
          <w:color w:val="000000" w:themeColor="text1"/>
          <w:sz w:val="32"/>
          <w:szCs w:val="32"/>
        </w:rPr>
        <w:t>引入</w:t>
      </w:r>
      <w:r w:rsidRPr="00820F3B">
        <w:rPr>
          <w:rFonts w:eastAsia="仿宋_GB2312"/>
          <w:color w:val="000000" w:themeColor="text1"/>
          <w:sz w:val="32"/>
          <w:szCs w:val="32"/>
        </w:rPr>
        <w:t>世界</w:t>
      </w:r>
      <w:r w:rsidRPr="00820F3B">
        <w:rPr>
          <w:rFonts w:eastAsia="仿宋_GB2312"/>
          <w:color w:val="000000" w:themeColor="text1"/>
          <w:sz w:val="32"/>
          <w:szCs w:val="32"/>
        </w:rPr>
        <w:t>500</w:t>
      </w:r>
      <w:r w:rsidRPr="00820F3B">
        <w:rPr>
          <w:rFonts w:eastAsia="仿宋_GB2312"/>
          <w:color w:val="000000" w:themeColor="text1"/>
          <w:sz w:val="32"/>
          <w:szCs w:val="32"/>
        </w:rPr>
        <w:t>强企业</w:t>
      </w:r>
      <w:r w:rsidRPr="00820F3B">
        <w:rPr>
          <w:rFonts w:eastAsia="仿宋_GB2312"/>
          <w:color w:val="000000" w:themeColor="text1"/>
          <w:sz w:val="32"/>
          <w:szCs w:val="32"/>
        </w:rPr>
        <w:t>3</w:t>
      </w:r>
      <w:r w:rsidRPr="00820F3B">
        <w:rPr>
          <w:rFonts w:eastAsia="仿宋_GB2312" w:hint="eastAsia"/>
          <w:color w:val="000000" w:themeColor="text1"/>
          <w:sz w:val="32"/>
          <w:szCs w:val="32"/>
        </w:rPr>
        <w:t>9</w:t>
      </w:r>
      <w:r w:rsidRPr="00820F3B">
        <w:rPr>
          <w:rFonts w:eastAsia="仿宋_GB2312"/>
          <w:color w:val="000000" w:themeColor="text1"/>
          <w:sz w:val="32"/>
          <w:szCs w:val="32"/>
        </w:rPr>
        <w:t>家；拥有日资企业</w:t>
      </w:r>
      <w:r w:rsidRPr="00820F3B">
        <w:rPr>
          <w:rFonts w:eastAsia="仿宋_GB2312" w:hint="eastAsia"/>
          <w:color w:val="000000" w:themeColor="text1"/>
          <w:sz w:val="32"/>
          <w:szCs w:val="32"/>
        </w:rPr>
        <w:t>40</w:t>
      </w:r>
      <w:r w:rsidRPr="00820F3B">
        <w:rPr>
          <w:rFonts w:eastAsia="仿宋_GB2312"/>
          <w:color w:val="000000" w:themeColor="text1"/>
          <w:sz w:val="32"/>
          <w:szCs w:val="32"/>
        </w:rPr>
        <w:t>家</w:t>
      </w:r>
      <w:r w:rsidRPr="00820F3B">
        <w:rPr>
          <w:rFonts w:ascii="仿宋_GB2312" w:eastAsia="仿宋_GB2312" w:hAnsi="仿宋"/>
          <w:color w:val="000000" w:themeColor="text1"/>
          <w:sz w:val="32"/>
          <w:szCs w:val="32"/>
        </w:rPr>
        <w:t>，成为中西</w:t>
      </w:r>
      <w:r w:rsidRPr="00820F3B">
        <w:rPr>
          <w:rFonts w:ascii="仿宋_GB2312" w:eastAsia="仿宋_GB2312" w:hAnsi="仿宋"/>
          <w:color w:val="000000" w:themeColor="text1"/>
          <w:sz w:val="32"/>
          <w:szCs w:val="32"/>
        </w:rPr>
        <w:lastRenderedPageBreak/>
        <w:t>部日资企业最集中的区域；</w:t>
      </w:r>
      <w:r w:rsidRPr="00820F3B">
        <w:rPr>
          <w:rFonts w:ascii="仿宋_GB2312" w:eastAsia="仿宋_GB2312" w:hAnsi="仿宋" w:cs="仿宋" w:hint="eastAsia"/>
          <w:color w:val="000000" w:themeColor="text1"/>
          <w:sz w:val="32"/>
          <w:szCs w:val="32"/>
        </w:rPr>
        <w:t>推动江淮汽车、美菱等优势企业拓展海外市场；安徽中德（合肥）国际合作智慧产业园挂牌；推进中德教育合作示范基地公共平台项目实现结构封顶；北外合肥国际学院、</w:t>
      </w:r>
      <w:r w:rsidRPr="00820F3B">
        <w:rPr>
          <w:rFonts w:ascii="仿宋_GB2312" w:eastAsia="仿宋_GB2312" w:hAnsi="仿宋" w:hint="eastAsia"/>
          <w:color w:val="000000" w:themeColor="text1"/>
          <w:sz w:val="32"/>
          <w:szCs w:val="32"/>
        </w:rPr>
        <w:t>天大合肥创新院</w:t>
      </w:r>
      <w:r w:rsidRPr="00820F3B">
        <w:rPr>
          <w:rFonts w:ascii="仿宋_GB2312" w:eastAsia="仿宋_GB2312" w:hAnsi="仿宋" w:cs="仿宋" w:hint="eastAsia"/>
          <w:color w:val="000000" w:themeColor="text1"/>
          <w:sz w:val="32"/>
          <w:szCs w:val="32"/>
        </w:rPr>
        <w:t>落地实施。</w:t>
      </w:r>
    </w:p>
    <w:p w:rsidR="00440667" w:rsidRPr="00EC534C" w:rsidRDefault="006F1DA7" w:rsidP="00EC534C">
      <w:pPr>
        <w:ind w:firstLineChars="196" w:firstLine="630"/>
      </w:pPr>
      <w:r w:rsidRPr="00820F3B">
        <w:rPr>
          <w:rFonts w:ascii="仿宋_GB2312" w:eastAsia="仿宋_GB2312" w:hAnsi="仿宋" w:hint="eastAsia"/>
          <w:b/>
          <w:color w:val="000000" w:themeColor="text1"/>
          <w:sz w:val="32"/>
          <w:szCs w:val="32"/>
        </w:rPr>
        <w:t>环境防治进展显著。</w:t>
      </w:r>
      <w:r w:rsidRPr="00820F3B">
        <w:rPr>
          <w:rFonts w:ascii="仿宋_GB2312" w:eastAsia="仿宋_GB2312" w:hAnsi="仿宋" w:cs="仿宋" w:hint="eastAsia"/>
          <w:color w:val="000000" w:themeColor="text1"/>
          <w:sz w:val="32"/>
          <w:szCs w:val="32"/>
        </w:rPr>
        <w:t>深入实施生态优先战略，“十三五”期间，</w:t>
      </w:r>
      <w:r w:rsidR="00DD0995">
        <w:rPr>
          <w:rFonts w:ascii="仿宋_GB2312" w:eastAsia="仿宋_GB2312" w:hAnsi="仿宋" w:cs="仿宋" w:hint="eastAsia"/>
          <w:color w:val="000000" w:themeColor="text1"/>
          <w:sz w:val="32"/>
          <w:szCs w:val="32"/>
        </w:rPr>
        <w:t>对</w:t>
      </w:r>
      <w:r w:rsidR="006C3389" w:rsidRPr="006C3389">
        <w:rPr>
          <w:rFonts w:ascii="仿宋_GB2312" w:eastAsia="仿宋_GB2312" w:hAnsi="仿宋" w:cs="仿宋" w:hint="eastAsia"/>
          <w:color w:val="000000" w:themeColor="text1"/>
          <w:sz w:val="32"/>
          <w:szCs w:val="32"/>
        </w:rPr>
        <w:t>合肥经开区污水处理厂</w:t>
      </w:r>
      <w:r w:rsidR="00DD0995">
        <w:rPr>
          <w:rFonts w:ascii="仿宋_GB2312" w:eastAsia="仿宋_GB2312" w:hAnsi="仿宋" w:cs="仿宋" w:hint="eastAsia"/>
          <w:color w:val="000000" w:themeColor="text1"/>
          <w:sz w:val="32"/>
          <w:szCs w:val="32"/>
        </w:rPr>
        <w:t>一二期进行提标改造，</w:t>
      </w:r>
      <w:r w:rsidR="006C3389" w:rsidRPr="006C3389">
        <w:rPr>
          <w:rFonts w:ascii="仿宋_GB2312" w:eastAsia="仿宋_GB2312" w:hAnsi="仿宋" w:cs="仿宋" w:hint="eastAsia"/>
          <w:color w:val="000000" w:themeColor="text1"/>
          <w:sz w:val="32"/>
          <w:szCs w:val="32"/>
        </w:rPr>
        <w:t>出水主要污染物排放指标达到近《地表水环境质量标准》中的Ⅳ类水体水质标准，并配套建设9万吨/日的中水工程。建设国内第一个高标准就地处理初期雨水调蓄项目——</w:t>
      </w:r>
      <w:proofErr w:type="gramStart"/>
      <w:r w:rsidR="006C3389" w:rsidRPr="006C3389">
        <w:rPr>
          <w:rFonts w:ascii="仿宋_GB2312" w:eastAsia="仿宋_GB2312" w:hAnsi="仿宋" w:cs="仿宋" w:hint="eastAsia"/>
          <w:color w:val="000000" w:themeColor="text1"/>
          <w:sz w:val="32"/>
          <w:szCs w:val="32"/>
        </w:rPr>
        <w:t>十五里河京台</w:t>
      </w:r>
      <w:proofErr w:type="gramEnd"/>
      <w:r w:rsidR="006C3389" w:rsidRPr="006C3389">
        <w:rPr>
          <w:rFonts w:ascii="仿宋_GB2312" w:eastAsia="仿宋_GB2312" w:hAnsi="仿宋" w:cs="仿宋" w:hint="eastAsia"/>
          <w:color w:val="000000" w:themeColor="text1"/>
          <w:sz w:val="32"/>
          <w:szCs w:val="32"/>
        </w:rPr>
        <w:t>高速处初期雨水调蓄，总调蓄规模为4.5万立方米，日处理水量1.5万立方米，有效解决初期雨水面源污染问题。建设污水管网336公里、雨水管网648公里，建成区全面实施雨污分流，减排效果显著。</w:t>
      </w:r>
      <w:r w:rsidRPr="00820F3B">
        <w:rPr>
          <w:rFonts w:ascii="仿宋_GB2312" w:eastAsia="仿宋_GB2312" w:hAnsi="仿宋" w:cs="仿宋" w:hint="eastAsia"/>
          <w:color w:val="000000" w:themeColor="text1"/>
          <w:sz w:val="32"/>
          <w:szCs w:val="32"/>
        </w:rPr>
        <w:t>我区“四湖四河”水质均达到考核目标，其中焦湖水库</w:t>
      </w:r>
      <w:proofErr w:type="gramStart"/>
      <w:r w:rsidRPr="00820F3B">
        <w:rPr>
          <w:rFonts w:ascii="仿宋_GB2312" w:eastAsia="仿宋_GB2312" w:hAnsi="仿宋" w:cs="仿宋" w:hint="eastAsia"/>
          <w:color w:val="000000" w:themeColor="text1"/>
          <w:sz w:val="32"/>
          <w:szCs w:val="32"/>
        </w:rPr>
        <w:t>和宝教寺</w:t>
      </w:r>
      <w:proofErr w:type="gramEnd"/>
      <w:r w:rsidRPr="00820F3B">
        <w:rPr>
          <w:rFonts w:ascii="仿宋_GB2312" w:eastAsia="仿宋_GB2312" w:hAnsi="仿宋" w:cs="仿宋" w:hint="eastAsia"/>
          <w:color w:val="000000" w:themeColor="text1"/>
          <w:sz w:val="32"/>
          <w:szCs w:val="32"/>
        </w:rPr>
        <w:t>水库水质均达到地表Ⅲ类水指标，南艳湖、</w:t>
      </w:r>
      <w:proofErr w:type="gramStart"/>
      <w:r w:rsidRPr="00820F3B">
        <w:rPr>
          <w:rFonts w:ascii="仿宋_GB2312" w:eastAsia="仿宋_GB2312" w:hAnsi="仿宋" w:cs="仿宋" w:hint="eastAsia"/>
          <w:color w:val="000000" w:themeColor="text1"/>
          <w:sz w:val="32"/>
          <w:szCs w:val="32"/>
        </w:rPr>
        <w:t>翡翠湖</w:t>
      </w:r>
      <w:proofErr w:type="gramEnd"/>
      <w:r w:rsidRPr="00820F3B">
        <w:rPr>
          <w:rFonts w:ascii="仿宋_GB2312" w:eastAsia="仿宋_GB2312" w:hAnsi="仿宋" w:cs="仿宋" w:hint="eastAsia"/>
          <w:color w:val="000000" w:themeColor="text1"/>
          <w:sz w:val="32"/>
          <w:szCs w:val="32"/>
        </w:rPr>
        <w:t>的水质达到地表水Ⅳ类水指标，派河、十五里河、塘西河和王建沟的水质达到地表水Ⅴ类指标，部分指标优于地表水Ⅳ类水指标；截</w:t>
      </w:r>
      <w:r w:rsidRPr="00820F3B">
        <w:rPr>
          <w:rFonts w:eastAsia="仿宋_GB2312" w:hint="eastAsia"/>
          <w:color w:val="000000" w:themeColor="text1"/>
          <w:sz w:val="32"/>
          <w:szCs w:val="32"/>
        </w:rPr>
        <w:t>至</w:t>
      </w:r>
      <w:r w:rsidRPr="00820F3B">
        <w:rPr>
          <w:rFonts w:eastAsia="仿宋_GB2312"/>
          <w:color w:val="000000" w:themeColor="text1"/>
          <w:sz w:val="32"/>
          <w:szCs w:val="32"/>
        </w:rPr>
        <w:t>2020</w:t>
      </w:r>
      <w:r w:rsidRPr="00820F3B">
        <w:rPr>
          <w:rFonts w:eastAsia="仿宋_GB2312" w:hint="eastAsia"/>
          <w:color w:val="000000" w:themeColor="text1"/>
          <w:sz w:val="32"/>
          <w:szCs w:val="32"/>
        </w:rPr>
        <w:t>年，</w:t>
      </w:r>
      <w:r w:rsidRPr="00820F3B">
        <w:rPr>
          <w:rFonts w:eastAsia="仿宋_GB2312"/>
          <w:color w:val="000000" w:themeColor="text1"/>
          <w:sz w:val="32"/>
          <w:szCs w:val="32"/>
        </w:rPr>
        <w:t>PM2.5</w:t>
      </w:r>
      <w:r w:rsidRPr="00820F3B">
        <w:rPr>
          <w:rFonts w:eastAsia="仿宋_GB2312"/>
          <w:color w:val="000000" w:themeColor="text1"/>
          <w:sz w:val="32"/>
          <w:szCs w:val="32"/>
        </w:rPr>
        <w:t>、</w:t>
      </w:r>
      <w:r w:rsidRPr="00820F3B">
        <w:rPr>
          <w:rFonts w:eastAsia="仿宋_GB2312"/>
          <w:color w:val="000000" w:themeColor="text1"/>
          <w:sz w:val="32"/>
          <w:szCs w:val="32"/>
        </w:rPr>
        <w:t>PM10</w:t>
      </w:r>
      <w:r w:rsidRPr="00820F3B">
        <w:rPr>
          <w:rFonts w:eastAsia="仿宋_GB2312"/>
          <w:color w:val="000000" w:themeColor="text1"/>
          <w:sz w:val="32"/>
          <w:szCs w:val="32"/>
        </w:rPr>
        <w:t>为</w:t>
      </w:r>
      <w:r w:rsidRPr="00820F3B">
        <w:rPr>
          <w:rFonts w:eastAsia="仿宋_GB2312"/>
          <w:color w:val="000000" w:themeColor="text1"/>
          <w:sz w:val="32"/>
          <w:szCs w:val="32"/>
        </w:rPr>
        <w:t>3</w:t>
      </w:r>
      <w:r w:rsidRPr="00820F3B">
        <w:rPr>
          <w:rFonts w:eastAsia="仿宋_GB2312" w:hint="eastAsia"/>
          <w:color w:val="000000" w:themeColor="text1"/>
          <w:sz w:val="32"/>
          <w:szCs w:val="32"/>
        </w:rPr>
        <w:t>4</w:t>
      </w:r>
      <w:r w:rsidRPr="00820F3B">
        <w:rPr>
          <w:rFonts w:eastAsia="仿宋_GB2312"/>
          <w:color w:val="000000" w:themeColor="text1"/>
          <w:sz w:val="32"/>
          <w:szCs w:val="32"/>
        </w:rPr>
        <w:t>μg/m</w:t>
      </w:r>
      <w:r w:rsidRPr="00820F3B">
        <w:rPr>
          <w:rFonts w:eastAsia="仿宋_GB2312"/>
          <w:color w:val="000000" w:themeColor="text1"/>
          <w:sz w:val="32"/>
          <w:szCs w:val="32"/>
          <w:vertAlign w:val="superscript"/>
        </w:rPr>
        <w:t>3</w:t>
      </w:r>
      <w:r w:rsidRPr="00820F3B">
        <w:rPr>
          <w:rFonts w:eastAsia="仿宋_GB2312"/>
          <w:color w:val="000000" w:themeColor="text1"/>
          <w:sz w:val="32"/>
          <w:szCs w:val="32"/>
        </w:rPr>
        <w:t>、</w:t>
      </w:r>
      <w:r w:rsidRPr="00820F3B">
        <w:rPr>
          <w:rFonts w:eastAsia="仿宋_GB2312"/>
          <w:color w:val="000000" w:themeColor="text1"/>
          <w:sz w:val="32"/>
          <w:szCs w:val="32"/>
        </w:rPr>
        <w:t>5</w:t>
      </w:r>
      <w:r w:rsidRPr="00820F3B">
        <w:rPr>
          <w:rFonts w:eastAsia="仿宋_GB2312" w:hint="eastAsia"/>
          <w:color w:val="000000" w:themeColor="text1"/>
          <w:sz w:val="32"/>
          <w:szCs w:val="32"/>
        </w:rPr>
        <w:t>9</w:t>
      </w:r>
      <w:r w:rsidRPr="00820F3B">
        <w:rPr>
          <w:rFonts w:eastAsia="仿宋_GB2312"/>
          <w:color w:val="000000" w:themeColor="text1"/>
          <w:sz w:val="32"/>
          <w:szCs w:val="32"/>
        </w:rPr>
        <w:t>μg/m</w:t>
      </w:r>
      <w:r w:rsidRPr="00820F3B">
        <w:rPr>
          <w:rFonts w:eastAsia="仿宋_GB2312"/>
          <w:color w:val="000000" w:themeColor="text1"/>
          <w:sz w:val="32"/>
          <w:szCs w:val="32"/>
          <w:vertAlign w:val="superscript"/>
        </w:rPr>
        <w:t>3</w:t>
      </w:r>
      <w:r w:rsidRPr="00820F3B">
        <w:rPr>
          <w:rFonts w:eastAsia="仿宋_GB2312" w:hint="eastAsia"/>
          <w:color w:val="000000" w:themeColor="text1"/>
          <w:sz w:val="32"/>
          <w:szCs w:val="32"/>
        </w:rPr>
        <w:t>，空气优良率</w:t>
      </w:r>
      <w:r w:rsidRPr="00820F3B">
        <w:rPr>
          <w:rFonts w:eastAsia="仿宋_GB2312"/>
          <w:color w:val="000000" w:themeColor="text1"/>
          <w:sz w:val="32"/>
          <w:szCs w:val="32"/>
        </w:rPr>
        <w:t>8</w:t>
      </w:r>
      <w:r w:rsidRPr="00820F3B">
        <w:rPr>
          <w:rFonts w:eastAsia="仿宋_GB2312" w:hint="eastAsia"/>
          <w:color w:val="000000" w:themeColor="text1"/>
          <w:sz w:val="32"/>
          <w:szCs w:val="32"/>
        </w:rPr>
        <w:t>6.7</w:t>
      </w:r>
      <w:r w:rsidRPr="00820F3B">
        <w:rPr>
          <w:rFonts w:eastAsia="仿宋_GB2312"/>
          <w:color w:val="000000" w:themeColor="text1"/>
          <w:sz w:val="32"/>
          <w:szCs w:val="32"/>
        </w:rPr>
        <w:t>%</w:t>
      </w:r>
      <w:r w:rsidRPr="00820F3B">
        <w:rPr>
          <w:rFonts w:eastAsia="仿宋_GB2312" w:hint="eastAsia"/>
          <w:color w:val="000000" w:themeColor="text1"/>
          <w:sz w:val="32"/>
          <w:szCs w:val="32"/>
        </w:rPr>
        <w:t>；开展工业固体废弃物规范化管理专项整治，危险废物安全处置</w:t>
      </w:r>
      <w:r w:rsidRPr="00820F3B">
        <w:rPr>
          <w:rFonts w:eastAsia="仿宋_GB2312"/>
          <w:color w:val="000000" w:themeColor="text1"/>
          <w:sz w:val="32"/>
          <w:szCs w:val="32"/>
        </w:rPr>
        <w:t>100%</w:t>
      </w:r>
      <w:r w:rsidR="00F27AB9">
        <w:rPr>
          <w:rFonts w:eastAsia="仿宋_GB2312" w:hint="eastAsia"/>
          <w:color w:val="000000" w:themeColor="text1"/>
          <w:sz w:val="32"/>
          <w:szCs w:val="32"/>
        </w:rPr>
        <w:t>。</w:t>
      </w:r>
      <w:r w:rsidR="00F27AB9">
        <w:t xml:space="preserve"> </w:t>
      </w:r>
    </w:p>
    <w:p w:rsidR="0039555E" w:rsidRPr="00BF062C" w:rsidRDefault="00542A5F" w:rsidP="00744992">
      <w:pPr>
        <w:spacing w:line="360" w:lineRule="auto"/>
        <w:ind w:firstLineChars="230" w:firstLine="736"/>
        <w:rPr>
          <w:rFonts w:ascii="黑体" w:eastAsia="黑体" w:hAnsi="黑体" w:cs="仿宋"/>
          <w:color w:val="000000" w:themeColor="text1"/>
          <w:sz w:val="32"/>
          <w:szCs w:val="32"/>
        </w:rPr>
      </w:pPr>
      <w:r>
        <w:rPr>
          <w:rFonts w:ascii="黑体" w:eastAsia="黑体" w:hAnsi="黑体" w:cs="仿宋" w:hint="eastAsia"/>
          <w:color w:val="000000" w:themeColor="text1"/>
          <w:sz w:val="32"/>
          <w:szCs w:val="32"/>
        </w:rPr>
        <w:t>（七</w:t>
      </w:r>
      <w:r w:rsidR="0039555E" w:rsidRPr="00BF062C">
        <w:rPr>
          <w:rFonts w:ascii="黑体" w:eastAsia="黑体" w:hAnsi="黑体" w:cs="仿宋" w:hint="eastAsia"/>
          <w:color w:val="000000" w:themeColor="text1"/>
          <w:sz w:val="32"/>
          <w:szCs w:val="32"/>
        </w:rPr>
        <w:t>）近期中央环保督察意见的落实情况。</w:t>
      </w:r>
    </w:p>
    <w:p w:rsidR="00AB5347" w:rsidRPr="00BF062C" w:rsidRDefault="0039555E" w:rsidP="00AB5347">
      <w:pPr>
        <w:spacing w:line="360" w:lineRule="auto"/>
        <w:ind w:firstLineChars="200" w:firstLine="640"/>
        <w:rPr>
          <w:rFonts w:ascii="仿宋" w:eastAsia="仿宋" w:hAnsi="仿宋"/>
          <w:color w:val="000000" w:themeColor="text1"/>
          <w:sz w:val="32"/>
          <w:szCs w:val="32"/>
        </w:rPr>
      </w:pPr>
      <w:r w:rsidRPr="00BF062C">
        <w:rPr>
          <w:rFonts w:ascii="仿宋" w:eastAsia="仿宋" w:hAnsi="仿宋" w:hint="eastAsia"/>
          <w:color w:val="000000" w:themeColor="text1"/>
          <w:sz w:val="32"/>
          <w:szCs w:val="32"/>
        </w:rPr>
        <w:t>中央环保督察反馈意见问题涉及到</w:t>
      </w:r>
      <w:r w:rsidR="004864AD" w:rsidRPr="00BF062C">
        <w:rPr>
          <w:rFonts w:ascii="仿宋" w:eastAsia="仿宋" w:hAnsi="仿宋" w:hint="eastAsia"/>
          <w:color w:val="000000" w:themeColor="text1"/>
          <w:sz w:val="32"/>
          <w:szCs w:val="32"/>
        </w:rPr>
        <w:t>合肥</w:t>
      </w:r>
      <w:r w:rsidR="00EB430F" w:rsidRPr="00BF062C">
        <w:rPr>
          <w:rFonts w:ascii="仿宋" w:eastAsia="仿宋" w:hAnsi="仿宋" w:hint="eastAsia"/>
          <w:color w:val="000000" w:themeColor="text1"/>
          <w:sz w:val="32"/>
          <w:szCs w:val="32"/>
        </w:rPr>
        <w:t>经开</w:t>
      </w:r>
      <w:r w:rsidRPr="00BF062C">
        <w:rPr>
          <w:rFonts w:ascii="仿宋" w:eastAsia="仿宋" w:hAnsi="仿宋" w:hint="eastAsia"/>
          <w:color w:val="000000" w:themeColor="text1"/>
          <w:sz w:val="32"/>
          <w:szCs w:val="32"/>
        </w:rPr>
        <w:t>区的问题为：</w:t>
      </w:r>
      <w:r w:rsidRPr="00BF062C">
        <w:rPr>
          <w:rFonts w:ascii="仿宋" w:eastAsia="仿宋" w:hAnsi="仿宋" w:hint="eastAsia"/>
          <w:color w:val="000000" w:themeColor="text1"/>
          <w:sz w:val="32"/>
          <w:szCs w:val="32"/>
        </w:rPr>
        <w:lastRenderedPageBreak/>
        <w:t>合肥市安徽佳通轮胎有限公司废气扰民问题虽经多次查处、整改，群众仍不满意，问题没有彻底解决。针对该问题，具体整改情况如下：</w:t>
      </w:r>
    </w:p>
    <w:p w:rsidR="00AB5347" w:rsidRPr="00BF062C" w:rsidRDefault="00A605C5" w:rsidP="00AB5347">
      <w:pPr>
        <w:spacing w:line="360" w:lineRule="auto"/>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w:t>
      </w:r>
      <w:r w:rsidR="00AB5347" w:rsidRPr="00BF062C">
        <w:rPr>
          <w:rFonts w:ascii="仿宋" w:eastAsia="仿宋" w:hAnsi="仿宋" w:cs="宋体" w:hint="eastAsia"/>
          <w:color w:val="000000" w:themeColor="text1"/>
          <w:kern w:val="0"/>
          <w:sz w:val="32"/>
          <w:szCs w:val="32"/>
        </w:rPr>
        <w:t>成立安徽佳通轮胎有限公司废气扰民问题整改工作领导小组，明确具体责任部门、责任人、完成时限，加大力度推进问题整改。</w:t>
      </w:r>
    </w:p>
    <w:p w:rsidR="00A605C5" w:rsidRPr="00A605C5" w:rsidRDefault="00A605C5" w:rsidP="00A605C5">
      <w:pPr>
        <w:spacing w:line="360" w:lineRule="auto"/>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w:t>
      </w:r>
      <w:r w:rsidRPr="00A605C5">
        <w:rPr>
          <w:rFonts w:ascii="仿宋" w:eastAsia="仿宋" w:hAnsi="仿宋" w:cs="宋体" w:hint="eastAsia"/>
          <w:color w:val="000000" w:themeColor="text1"/>
          <w:kern w:val="0"/>
          <w:sz w:val="32"/>
          <w:szCs w:val="32"/>
        </w:rPr>
        <w:t>自2017年至今，佳通公司累计投资废气治理资金约8700万元，先后改进密炼、硫化车间和污水站的废气收集与治理工程；</w:t>
      </w:r>
      <w:proofErr w:type="gramStart"/>
      <w:r w:rsidRPr="00A605C5">
        <w:rPr>
          <w:rFonts w:ascii="仿宋" w:eastAsia="仿宋" w:hAnsi="仿宋" w:cs="宋体" w:hint="eastAsia"/>
          <w:color w:val="000000" w:themeColor="text1"/>
          <w:kern w:val="0"/>
          <w:sz w:val="32"/>
          <w:szCs w:val="32"/>
        </w:rPr>
        <w:t>实施煤改气</w:t>
      </w:r>
      <w:proofErr w:type="gramEnd"/>
      <w:r w:rsidRPr="00A605C5">
        <w:rPr>
          <w:rFonts w:ascii="仿宋" w:eastAsia="仿宋" w:hAnsi="仿宋" w:cs="宋体" w:hint="eastAsia"/>
          <w:color w:val="000000" w:themeColor="text1"/>
          <w:kern w:val="0"/>
          <w:sz w:val="32"/>
          <w:szCs w:val="32"/>
        </w:rPr>
        <w:t>工程，淘汰了燃煤锅炉；新建沸石转轮+RTO工程进一步提升了</w:t>
      </w:r>
      <w:proofErr w:type="gramStart"/>
      <w:r w:rsidRPr="00A605C5">
        <w:rPr>
          <w:rFonts w:ascii="仿宋" w:eastAsia="仿宋" w:hAnsi="仿宋" w:cs="宋体" w:hint="eastAsia"/>
          <w:color w:val="000000" w:themeColor="text1"/>
          <w:kern w:val="0"/>
          <w:sz w:val="32"/>
          <w:szCs w:val="32"/>
        </w:rPr>
        <w:t>对密炼车间</w:t>
      </w:r>
      <w:proofErr w:type="gramEnd"/>
      <w:r w:rsidRPr="00A605C5">
        <w:rPr>
          <w:rFonts w:ascii="仿宋" w:eastAsia="仿宋" w:hAnsi="仿宋" w:cs="宋体" w:hint="eastAsia"/>
          <w:color w:val="000000" w:themeColor="text1"/>
          <w:kern w:val="0"/>
          <w:sz w:val="32"/>
          <w:szCs w:val="32"/>
        </w:rPr>
        <w:t>A厂废气的治理。该企业废气治理设施与生产设备为配套联动启动。自2019年1月以来，合肥市经开区生态环境分局共开展废气监督性监测58次，该企业废气排放口、厂界均未出现废气中污染物超标排放。</w:t>
      </w:r>
    </w:p>
    <w:p w:rsidR="00A605C5" w:rsidRDefault="00A605C5" w:rsidP="00A605C5">
      <w:pPr>
        <w:spacing w:line="360" w:lineRule="auto"/>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w:t>
      </w:r>
      <w:r w:rsidRPr="00A605C5">
        <w:rPr>
          <w:rFonts w:ascii="仿宋" w:eastAsia="仿宋" w:hAnsi="仿宋" w:cs="宋体" w:hint="eastAsia"/>
          <w:color w:val="000000" w:themeColor="text1"/>
          <w:kern w:val="0"/>
          <w:sz w:val="32"/>
          <w:szCs w:val="32"/>
        </w:rPr>
        <w:t>为彻底解决废气扰民问题，市政府相关部门、经开区管委会一直积极参与推动企业搬迁事宜，2020年12月30日，市政府与佳通公司签订《关于安徽佳通工业园搬迁及相关事宜的协议》，预计2026年年底佳通公司完成现有生产厂区搬迁工作。2021年4月21日该公司与长丰县正式签订新厂区投资协议。</w:t>
      </w:r>
    </w:p>
    <w:p w:rsidR="00BB6A3B" w:rsidRPr="00BF062C" w:rsidRDefault="009C64DD" w:rsidP="00A605C5">
      <w:pPr>
        <w:spacing w:line="360" w:lineRule="auto"/>
        <w:ind w:firstLineChars="200" w:firstLine="640"/>
        <w:rPr>
          <w:rFonts w:ascii="黑体" w:eastAsia="黑体" w:hAnsi="黑体"/>
          <w:color w:val="000000" w:themeColor="text1"/>
          <w:sz w:val="32"/>
          <w:szCs w:val="32"/>
        </w:rPr>
      </w:pPr>
      <w:r w:rsidRPr="00BF062C">
        <w:rPr>
          <w:rFonts w:ascii="黑体" w:eastAsia="黑体" w:hAnsi="黑体" w:hint="eastAsia"/>
          <w:color w:val="000000" w:themeColor="text1"/>
          <w:sz w:val="32"/>
          <w:szCs w:val="32"/>
        </w:rPr>
        <w:t>二、建设主要成果</w:t>
      </w:r>
    </w:p>
    <w:p w:rsidR="0010743F" w:rsidRPr="00BF062C" w:rsidRDefault="00AD7C3E" w:rsidP="00817130">
      <w:pPr>
        <w:spacing w:line="360" w:lineRule="auto"/>
        <w:ind w:firstLineChars="230" w:firstLine="736"/>
        <w:rPr>
          <w:rFonts w:ascii="黑体" w:eastAsia="黑体" w:hAnsi="黑体" w:cs="仿宋"/>
          <w:color w:val="000000" w:themeColor="text1"/>
          <w:sz w:val="32"/>
          <w:szCs w:val="32"/>
        </w:rPr>
      </w:pPr>
      <w:r w:rsidRPr="00BF062C">
        <w:rPr>
          <w:rFonts w:ascii="黑体" w:eastAsia="黑体" w:hAnsi="黑体" w:cs="仿宋" w:hint="eastAsia"/>
          <w:color w:val="000000" w:themeColor="text1"/>
          <w:sz w:val="32"/>
          <w:szCs w:val="32"/>
        </w:rPr>
        <w:t>（一）资源能源利用效率和生态效率提升方面。</w:t>
      </w:r>
    </w:p>
    <w:p w:rsidR="003B1D8B" w:rsidRPr="00107ED5" w:rsidRDefault="00835637" w:rsidP="003B1D8B">
      <w:pPr>
        <w:spacing w:line="360" w:lineRule="auto"/>
        <w:ind w:firstLineChars="230" w:firstLine="739"/>
        <w:rPr>
          <w:rFonts w:ascii="仿宋" w:eastAsia="仿宋" w:hAnsi="仿宋" w:cs="仿宋"/>
          <w:sz w:val="32"/>
          <w:szCs w:val="32"/>
        </w:rPr>
      </w:pPr>
      <w:r w:rsidRPr="00BF062C">
        <w:rPr>
          <w:rFonts w:ascii="仿宋" w:eastAsia="仿宋" w:hAnsi="仿宋" w:cs="仿宋" w:hint="eastAsia"/>
          <w:b/>
          <w:color w:val="000000" w:themeColor="text1"/>
          <w:sz w:val="32"/>
          <w:szCs w:val="32"/>
        </w:rPr>
        <w:t>1.</w:t>
      </w:r>
      <w:r w:rsidR="003B1D8B" w:rsidRPr="003B1D8B">
        <w:rPr>
          <w:rFonts w:ascii="仿宋" w:eastAsia="仿宋" w:hAnsi="仿宋" w:cs="仿宋" w:hint="eastAsia"/>
          <w:b/>
          <w:sz w:val="32"/>
          <w:szCs w:val="32"/>
        </w:rPr>
        <w:t xml:space="preserve"> </w:t>
      </w:r>
      <w:r w:rsidR="003B1D8B" w:rsidRPr="00964A06">
        <w:rPr>
          <w:rFonts w:ascii="仿宋" w:eastAsia="仿宋" w:hAnsi="仿宋" w:cs="仿宋" w:hint="eastAsia"/>
          <w:b/>
          <w:sz w:val="32"/>
          <w:szCs w:val="32"/>
        </w:rPr>
        <w:t>产业结构持续优化。</w:t>
      </w:r>
      <w:r w:rsidR="003B1D8B" w:rsidRPr="00964A06">
        <w:rPr>
          <w:rFonts w:ascii="仿宋" w:eastAsia="仿宋" w:hAnsi="仿宋" w:cs="仿宋" w:hint="eastAsia"/>
          <w:sz w:val="32"/>
          <w:szCs w:val="32"/>
        </w:rPr>
        <w:t>我区坚持科技创新驱动、龙头项</w:t>
      </w:r>
      <w:r w:rsidR="003B1D8B" w:rsidRPr="00964A06">
        <w:rPr>
          <w:rFonts w:ascii="仿宋" w:eastAsia="仿宋" w:hAnsi="仿宋" w:cs="仿宋" w:hint="eastAsia"/>
          <w:sz w:val="32"/>
          <w:szCs w:val="32"/>
        </w:rPr>
        <w:lastRenderedPageBreak/>
        <w:t>目带动，加快创新转型升级，产业综合竞争力稳步提升。智能家电、电子信息、汽车及零部件、高端装备制造、快速消费品等五大支柱产业进一步壮大，产业配套齐全，产业链条逐步完善；集成电路、新能源汽车、生物医药及高端医疗器械、人工智能及大数据等主导产业规模初具雏形；第三代半导体、中子技术等未来产业加快谋划布局；跨境电商、双创基地、金融服务、楼宇经济、总部基地、航空物流、人力资源服务等服务业快速发展，形成了14个服务业、商贸企业集聚区（示范物流园区、特色商业示范街区）。智能家电、汽车及新能源汽车、集成电路等6大重点产业加速集聚，初步形成链式</w:t>
      </w:r>
      <w:proofErr w:type="gramStart"/>
      <w:r w:rsidR="003B1D8B" w:rsidRPr="00964A06">
        <w:rPr>
          <w:rFonts w:ascii="仿宋" w:eastAsia="仿宋" w:hAnsi="仿宋" w:cs="仿宋" w:hint="eastAsia"/>
          <w:sz w:val="32"/>
          <w:szCs w:val="32"/>
        </w:rPr>
        <w:t>集群化</w:t>
      </w:r>
      <w:proofErr w:type="gramEnd"/>
      <w:r w:rsidR="003B1D8B" w:rsidRPr="00964A06">
        <w:rPr>
          <w:rFonts w:ascii="仿宋" w:eastAsia="仿宋" w:hAnsi="仿宋" w:cs="仿宋" w:hint="eastAsia"/>
          <w:sz w:val="32"/>
          <w:szCs w:val="32"/>
        </w:rPr>
        <w:t>发展格局。</w:t>
      </w:r>
    </w:p>
    <w:p w:rsidR="00D85B6F" w:rsidRDefault="00901DC4" w:rsidP="00817130">
      <w:pPr>
        <w:spacing w:line="360" w:lineRule="auto"/>
        <w:ind w:firstLineChars="200" w:firstLine="643"/>
        <w:rPr>
          <w:rFonts w:ascii="仿宋" w:eastAsia="仿宋" w:hAnsi="仿宋"/>
          <w:color w:val="000000" w:themeColor="text1"/>
          <w:sz w:val="32"/>
          <w:szCs w:val="32"/>
        </w:rPr>
      </w:pPr>
      <w:r w:rsidRPr="00BF062C">
        <w:rPr>
          <w:rFonts w:ascii="仿宋" w:eastAsia="仿宋" w:hAnsi="仿宋" w:cs="仿宋" w:hint="eastAsia"/>
          <w:b/>
          <w:color w:val="000000" w:themeColor="text1"/>
          <w:kern w:val="0"/>
          <w:sz w:val="32"/>
          <w:szCs w:val="32"/>
          <w:lang w:val="zh-CN"/>
        </w:rPr>
        <w:t>2</w:t>
      </w:r>
      <w:r w:rsidR="00472531" w:rsidRPr="00BF062C">
        <w:rPr>
          <w:rFonts w:ascii="仿宋" w:eastAsia="仿宋" w:hAnsi="仿宋" w:cs="仿宋" w:hint="eastAsia"/>
          <w:b/>
          <w:color w:val="000000" w:themeColor="text1"/>
          <w:sz w:val="32"/>
          <w:szCs w:val="32"/>
        </w:rPr>
        <w:t>.</w:t>
      </w:r>
      <w:r w:rsidR="00793DB5" w:rsidRPr="00BF062C">
        <w:rPr>
          <w:rFonts w:ascii="仿宋" w:eastAsia="仿宋" w:hAnsi="仿宋" w:hint="eastAsia"/>
          <w:b/>
          <w:color w:val="000000" w:themeColor="text1"/>
          <w:sz w:val="32"/>
          <w:szCs w:val="32"/>
        </w:rPr>
        <w:t>引导企业开展节能环保技改，实现经济、环境双赢。</w:t>
      </w:r>
      <w:r w:rsidR="001F4D06" w:rsidRPr="00BF062C">
        <w:rPr>
          <w:rFonts w:ascii="仿宋" w:eastAsia="仿宋" w:hAnsi="仿宋" w:hint="eastAsia"/>
          <w:color w:val="000000" w:themeColor="text1"/>
          <w:sz w:val="32"/>
          <w:szCs w:val="32"/>
        </w:rPr>
        <w:t>20</w:t>
      </w:r>
      <w:r w:rsidR="00D85B6F">
        <w:rPr>
          <w:rFonts w:ascii="仿宋" w:eastAsia="仿宋" w:hAnsi="仿宋" w:hint="eastAsia"/>
          <w:color w:val="000000" w:themeColor="text1"/>
          <w:sz w:val="32"/>
          <w:szCs w:val="32"/>
        </w:rPr>
        <w:t>20</w:t>
      </w:r>
      <w:r w:rsidR="001F4D06" w:rsidRPr="00BF062C">
        <w:rPr>
          <w:rFonts w:ascii="仿宋" w:eastAsia="仿宋" w:hAnsi="仿宋" w:hint="eastAsia"/>
          <w:color w:val="000000" w:themeColor="text1"/>
          <w:sz w:val="32"/>
          <w:szCs w:val="32"/>
        </w:rPr>
        <w:t>年，</w:t>
      </w:r>
      <w:r w:rsidR="00574829">
        <w:rPr>
          <w:rFonts w:ascii="仿宋" w:eastAsia="仿宋" w:hAnsi="仿宋" w:hint="eastAsia"/>
          <w:color w:val="000000" w:themeColor="text1"/>
          <w:sz w:val="32"/>
          <w:szCs w:val="32"/>
        </w:rPr>
        <w:t>合肥</w:t>
      </w:r>
      <w:r w:rsidR="001F4D06" w:rsidRPr="00BF062C">
        <w:rPr>
          <w:rFonts w:ascii="仿宋" w:eastAsia="仿宋" w:hAnsi="仿宋" w:hint="eastAsia"/>
          <w:color w:val="000000" w:themeColor="text1"/>
          <w:sz w:val="32"/>
          <w:szCs w:val="32"/>
        </w:rPr>
        <w:t>经开区单位工业增加值能耗</w:t>
      </w:r>
      <w:r w:rsidR="00D85B6F">
        <w:rPr>
          <w:rFonts w:ascii="仿宋" w:eastAsia="仿宋" w:hAnsi="仿宋" w:hint="eastAsia"/>
          <w:color w:val="000000" w:themeColor="text1"/>
          <w:sz w:val="32"/>
          <w:szCs w:val="32"/>
        </w:rPr>
        <w:t>0.132吨标煤/万元</w:t>
      </w:r>
      <w:r w:rsidR="001F4D06" w:rsidRPr="00BF062C">
        <w:rPr>
          <w:rFonts w:ascii="仿宋" w:eastAsia="仿宋" w:hAnsi="仿宋" w:hint="eastAsia"/>
          <w:color w:val="000000" w:themeColor="text1"/>
          <w:sz w:val="32"/>
          <w:szCs w:val="32"/>
        </w:rPr>
        <w:t>，在能耗强度上继续保持全市最低水平。</w:t>
      </w:r>
      <w:r w:rsidR="00E775F4" w:rsidRPr="00BF062C">
        <w:rPr>
          <w:rFonts w:ascii="仿宋" w:eastAsia="仿宋" w:hAnsi="仿宋" w:hint="eastAsia"/>
          <w:color w:val="000000" w:themeColor="text1"/>
          <w:sz w:val="32"/>
          <w:szCs w:val="32"/>
        </w:rPr>
        <w:t>印发《关于印发合肥经济技术开发区2019年度绩效考评指标的通知》，将能耗总量和强度“双控”工作纳入全区绩效考评体系。</w:t>
      </w:r>
      <w:r w:rsidR="001F1965" w:rsidRPr="001F1965">
        <w:rPr>
          <w:rFonts w:ascii="仿宋" w:eastAsia="仿宋" w:hAnsi="仿宋" w:hint="eastAsia"/>
          <w:color w:val="000000" w:themeColor="text1"/>
          <w:sz w:val="32"/>
          <w:szCs w:val="32"/>
        </w:rPr>
        <w:t>2020年经开区能源消费总量165.6万吨标准煤，能耗增量23.26万吨，完成“十三五”能耗增量控制目标。“十三五”期间能耗强度累计下降22.56%，完成“十三五”能耗强度降低目标。</w:t>
      </w:r>
    </w:p>
    <w:p w:rsidR="00A95276" w:rsidRPr="008B2E05" w:rsidRDefault="00DC7807" w:rsidP="008B2E05">
      <w:pPr>
        <w:pStyle w:val="a7"/>
        <w:ind w:firstLine="643"/>
      </w:pPr>
      <w:r w:rsidRPr="00BF062C">
        <w:rPr>
          <w:rFonts w:ascii="仿宋" w:eastAsia="仿宋" w:hAnsi="仿宋" w:hint="eastAsia"/>
          <w:b/>
          <w:color w:val="000000" w:themeColor="text1"/>
          <w:sz w:val="32"/>
          <w:szCs w:val="32"/>
        </w:rPr>
        <w:t>3.生活垃圾分类回收</w:t>
      </w:r>
      <w:r w:rsidR="006A5D46" w:rsidRPr="00BF062C">
        <w:rPr>
          <w:rFonts w:ascii="仿宋" w:eastAsia="仿宋" w:hAnsi="仿宋" w:hint="eastAsia"/>
          <w:b/>
          <w:color w:val="000000" w:themeColor="text1"/>
          <w:sz w:val="32"/>
          <w:szCs w:val="32"/>
        </w:rPr>
        <w:t>工作情况</w:t>
      </w:r>
      <w:r w:rsidRPr="00BF062C">
        <w:rPr>
          <w:rFonts w:ascii="仿宋" w:eastAsia="仿宋" w:hAnsi="仿宋" w:hint="eastAsia"/>
          <w:b/>
          <w:color w:val="000000" w:themeColor="text1"/>
          <w:sz w:val="32"/>
          <w:szCs w:val="32"/>
        </w:rPr>
        <w:t>。</w:t>
      </w:r>
      <w:r w:rsidR="006A5D46" w:rsidRPr="00BF062C">
        <w:rPr>
          <w:rFonts w:ascii="仿宋_GB2312" w:eastAsia="仿宋_GB2312" w:hAnsi="仿宋_GB2312" w:cs="仿宋_GB2312" w:hint="eastAsia"/>
          <w:color w:val="000000" w:themeColor="text1"/>
          <w:sz w:val="32"/>
          <w:szCs w:val="32"/>
        </w:rPr>
        <w:t>合肥经开区生活垃圾分类工作自体系建设、基础建设、居民参与度等各方面都取得了很好的成效。</w:t>
      </w:r>
      <w:r w:rsidR="00D003D1" w:rsidRPr="00D003D1">
        <w:rPr>
          <w:rFonts w:ascii="仿宋_GB2312" w:eastAsia="仿宋_GB2312" w:hAnsi="仿宋_GB2312" w:cs="仿宋_GB2312" w:hint="eastAsia"/>
          <w:color w:val="000000" w:themeColor="text1"/>
          <w:sz w:val="32"/>
          <w:szCs w:val="32"/>
        </w:rPr>
        <w:t>建成2个示范片区，覆盖小区数78个</w:t>
      </w:r>
      <w:r w:rsidR="008B2E05">
        <w:rPr>
          <w:rFonts w:ascii="仿宋_GB2312" w:eastAsia="仿宋_GB2312" w:hAnsi="仿宋_GB2312" w:cs="仿宋_GB2312" w:hint="eastAsia"/>
          <w:color w:val="000000" w:themeColor="text1"/>
          <w:sz w:val="32"/>
          <w:szCs w:val="32"/>
        </w:rPr>
        <w:t>，</w:t>
      </w:r>
      <w:r w:rsidR="008B2E05">
        <w:rPr>
          <w:rFonts w:ascii="仿宋_GB2312" w:eastAsia="仿宋_GB2312" w:hAnsi="仿宋_GB2312" w:cs="仿宋_GB2312" w:hint="eastAsia"/>
          <w:sz w:val="32"/>
          <w:szCs w:val="32"/>
        </w:rPr>
        <w:t>目前我区生</w:t>
      </w:r>
      <w:r w:rsidR="008B2E05">
        <w:rPr>
          <w:rFonts w:ascii="仿宋_GB2312" w:eastAsia="仿宋_GB2312" w:hAnsi="仿宋_GB2312" w:cs="仿宋_GB2312" w:hint="eastAsia"/>
          <w:sz w:val="32"/>
          <w:szCs w:val="32"/>
        </w:rPr>
        <w:lastRenderedPageBreak/>
        <w:t>活垃圾回收利用率达35.98%</w:t>
      </w:r>
      <w:r w:rsidR="00F7449F" w:rsidRPr="00BF062C">
        <w:rPr>
          <w:rFonts w:ascii="仿宋" w:eastAsia="仿宋" w:hAnsi="仿宋" w:hint="eastAsia"/>
          <w:color w:val="000000" w:themeColor="text1"/>
          <w:sz w:val="32"/>
          <w:szCs w:val="32"/>
        </w:rPr>
        <w:t>。</w:t>
      </w:r>
    </w:p>
    <w:p w:rsidR="006C3CF9" w:rsidRPr="00BF062C" w:rsidRDefault="00BD5DD5" w:rsidP="00817130">
      <w:pPr>
        <w:spacing w:line="360" w:lineRule="auto"/>
        <w:ind w:firstLineChars="200" w:firstLine="643"/>
        <w:rPr>
          <w:rFonts w:ascii="仿宋" w:eastAsia="仿宋" w:hAnsi="仿宋"/>
          <w:color w:val="000000" w:themeColor="text1"/>
          <w:sz w:val="32"/>
          <w:szCs w:val="32"/>
        </w:rPr>
      </w:pPr>
      <w:r w:rsidRPr="00BF062C">
        <w:rPr>
          <w:rFonts w:ascii="仿宋" w:eastAsia="仿宋" w:hAnsi="仿宋" w:hint="eastAsia"/>
          <w:b/>
          <w:color w:val="000000" w:themeColor="text1"/>
          <w:sz w:val="32"/>
          <w:szCs w:val="32"/>
        </w:rPr>
        <w:t>4.积极推进分布式光伏发电规模化应用示范。</w:t>
      </w:r>
      <w:r w:rsidR="006C3CF9" w:rsidRPr="00BF062C">
        <w:rPr>
          <w:rFonts w:ascii="仿宋" w:eastAsia="仿宋" w:hAnsi="仿宋" w:hint="eastAsia"/>
          <w:color w:val="000000" w:themeColor="text1"/>
          <w:sz w:val="32"/>
          <w:szCs w:val="32"/>
        </w:rPr>
        <w:t>20</w:t>
      </w:r>
      <w:r w:rsidR="00602E90">
        <w:rPr>
          <w:rFonts w:ascii="仿宋" w:eastAsia="仿宋" w:hAnsi="仿宋" w:hint="eastAsia"/>
          <w:color w:val="000000" w:themeColor="text1"/>
          <w:sz w:val="32"/>
          <w:szCs w:val="32"/>
        </w:rPr>
        <w:t>20</w:t>
      </w:r>
      <w:r w:rsidR="006C3CF9" w:rsidRPr="00BF062C">
        <w:rPr>
          <w:rFonts w:ascii="仿宋" w:eastAsia="仿宋" w:hAnsi="仿宋" w:hint="eastAsia"/>
          <w:color w:val="000000" w:themeColor="text1"/>
          <w:sz w:val="32"/>
          <w:szCs w:val="32"/>
        </w:rPr>
        <w:t>年，</w:t>
      </w:r>
      <w:r w:rsidR="00574829">
        <w:rPr>
          <w:rFonts w:ascii="仿宋" w:eastAsia="仿宋" w:hAnsi="仿宋" w:hint="eastAsia"/>
          <w:color w:val="000000" w:themeColor="text1"/>
          <w:sz w:val="32"/>
          <w:szCs w:val="32"/>
        </w:rPr>
        <w:t>合肥</w:t>
      </w:r>
      <w:r w:rsidR="006C3CF9" w:rsidRPr="00BF062C">
        <w:rPr>
          <w:rFonts w:ascii="仿宋" w:eastAsia="仿宋" w:hAnsi="仿宋" w:hint="eastAsia"/>
          <w:color w:val="000000" w:themeColor="text1"/>
          <w:sz w:val="32"/>
          <w:szCs w:val="32"/>
        </w:rPr>
        <w:t>经开区继续推动屋顶光</w:t>
      </w:r>
      <w:proofErr w:type="gramStart"/>
      <w:r w:rsidR="006C3CF9" w:rsidRPr="00BF062C">
        <w:rPr>
          <w:rFonts w:ascii="仿宋" w:eastAsia="仿宋" w:hAnsi="仿宋" w:hint="eastAsia"/>
          <w:color w:val="000000" w:themeColor="text1"/>
          <w:sz w:val="32"/>
          <w:szCs w:val="32"/>
        </w:rPr>
        <w:t>伏项目</w:t>
      </w:r>
      <w:proofErr w:type="gramEnd"/>
      <w:r w:rsidR="006C3CF9" w:rsidRPr="00BF062C">
        <w:rPr>
          <w:rFonts w:ascii="仿宋" w:eastAsia="仿宋" w:hAnsi="仿宋" w:hint="eastAsia"/>
          <w:color w:val="000000" w:themeColor="text1"/>
          <w:sz w:val="32"/>
          <w:szCs w:val="32"/>
        </w:rPr>
        <w:t>建设，并对已并网的光</w:t>
      </w:r>
      <w:proofErr w:type="gramStart"/>
      <w:r w:rsidR="006C3CF9" w:rsidRPr="00BF062C">
        <w:rPr>
          <w:rFonts w:ascii="仿宋" w:eastAsia="仿宋" w:hAnsi="仿宋" w:hint="eastAsia"/>
          <w:color w:val="000000" w:themeColor="text1"/>
          <w:sz w:val="32"/>
          <w:szCs w:val="32"/>
        </w:rPr>
        <w:t>伏项目</w:t>
      </w:r>
      <w:proofErr w:type="gramEnd"/>
      <w:r w:rsidR="006C3CF9" w:rsidRPr="00BF062C">
        <w:rPr>
          <w:rFonts w:ascii="仿宋" w:eastAsia="仿宋" w:hAnsi="仿宋" w:hint="eastAsia"/>
          <w:color w:val="000000" w:themeColor="text1"/>
          <w:sz w:val="32"/>
          <w:szCs w:val="32"/>
        </w:rPr>
        <w:t>进行跟踪服务，全年光伏并网发电量实现稳步增长，截至目前，全区并网光伏电站装机容量已达</w:t>
      </w:r>
      <w:r w:rsidR="00602E90">
        <w:rPr>
          <w:rFonts w:ascii="仿宋" w:eastAsia="仿宋" w:hAnsi="仿宋" w:cs="仿宋" w:hint="eastAsia"/>
          <w:sz w:val="32"/>
          <w:szCs w:val="32"/>
        </w:rPr>
        <w:t>144.65</w:t>
      </w:r>
      <w:r w:rsidR="00602E90" w:rsidRPr="00D04045">
        <w:rPr>
          <w:rFonts w:ascii="仿宋" w:eastAsia="仿宋" w:hAnsi="仿宋" w:cs="仿宋" w:hint="eastAsia"/>
          <w:sz w:val="32"/>
          <w:szCs w:val="32"/>
        </w:rPr>
        <w:t>MW</w:t>
      </w:r>
      <w:r w:rsidR="006C3CF9" w:rsidRPr="00BF062C">
        <w:rPr>
          <w:rFonts w:ascii="仿宋" w:eastAsia="仿宋" w:hAnsi="仿宋" w:hint="eastAsia"/>
          <w:color w:val="000000" w:themeColor="text1"/>
          <w:sz w:val="32"/>
          <w:szCs w:val="32"/>
        </w:rPr>
        <w:t>，同比增长</w:t>
      </w:r>
      <w:r w:rsidR="00602E90">
        <w:rPr>
          <w:rFonts w:ascii="仿宋" w:eastAsia="仿宋" w:hAnsi="仿宋" w:hint="eastAsia"/>
          <w:color w:val="000000" w:themeColor="text1"/>
          <w:sz w:val="32"/>
          <w:szCs w:val="32"/>
        </w:rPr>
        <w:t>13</w:t>
      </w:r>
      <w:r w:rsidR="006C3CF9" w:rsidRPr="00BF062C">
        <w:rPr>
          <w:rFonts w:ascii="仿宋" w:eastAsia="仿宋" w:hAnsi="仿宋" w:hint="eastAsia"/>
          <w:color w:val="000000" w:themeColor="text1"/>
          <w:sz w:val="32"/>
          <w:szCs w:val="32"/>
        </w:rPr>
        <w:t>%。</w:t>
      </w:r>
    </w:p>
    <w:p w:rsidR="00472531" w:rsidRPr="00BF062C" w:rsidRDefault="00472531" w:rsidP="006C3CF9">
      <w:pPr>
        <w:spacing w:line="360" w:lineRule="auto"/>
        <w:ind w:firstLineChars="200" w:firstLine="643"/>
        <w:rPr>
          <w:rFonts w:ascii="仿宋" w:eastAsia="仿宋" w:hAnsi="仿宋"/>
          <w:b/>
          <w:color w:val="000000" w:themeColor="text1"/>
          <w:sz w:val="32"/>
          <w:szCs w:val="32"/>
        </w:rPr>
      </w:pPr>
      <w:r w:rsidRPr="00BF062C">
        <w:rPr>
          <w:rFonts w:ascii="仿宋" w:eastAsia="仿宋" w:hAnsi="仿宋" w:hint="eastAsia"/>
          <w:b/>
          <w:color w:val="000000" w:themeColor="text1"/>
          <w:sz w:val="32"/>
          <w:szCs w:val="32"/>
        </w:rPr>
        <w:t>5.积极开展绿色创建活动。</w:t>
      </w:r>
      <w:r w:rsidR="0009215F" w:rsidRPr="00BF062C">
        <w:rPr>
          <w:rFonts w:ascii="仿宋" w:eastAsia="仿宋" w:hAnsi="仿宋" w:hint="eastAsia"/>
          <w:color w:val="000000" w:themeColor="text1"/>
          <w:sz w:val="32"/>
          <w:szCs w:val="32"/>
        </w:rPr>
        <w:t>目前区</w:t>
      </w:r>
      <w:r w:rsidRPr="00BF062C">
        <w:rPr>
          <w:rFonts w:ascii="仿宋" w:eastAsia="仿宋" w:hAnsi="仿宋" w:hint="eastAsia"/>
          <w:color w:val="000000" w:themeColor="text1"/>
          <w:sz w:val="32"/>
          <w:szCs w:val="32"/>
        </w:rPr>
        <w:t>内</w:t>
      </w:r>
      <w:r w:rsidR="00B166CC" w:rsidRPr="00BF062C">
        <w:rPr>
          <w:rFonts w:ascii="仿宋" w:eastAsia="仿宋" w:hAnsi="仿宋" w:hint="eastAsia"/>
          <w:color w:val="000000" w:themeColor="text1"/>
          <w:sz w:val="32"/>
          <w:szCs w:val="32"/>
        </w:rPr>
        <w:t>创建省级绿色学校2所，市级绿色学校13所，国际生态学校1所，市级绿色社区</w:t>
      </w:r>
      <w:r w:rsidR="00602E90">
        <w:rPr>
          <w:rFonts w:ascii="仿宋" w:eastAsia="仿宋" w:hAnsi="仿宋" w:hint="eastAsia"/>
          <w:color w:val="000000" w:themeColor="text1"/>
          <w:sz w:val="32"/>
          <w:szCs w:val="32"/>
        </w:rPr>
        <w:t>5</w:t>
      </w:r>
      <w:r w:rsidR="00B166CC" w:rsidRPr="00BF062C">
        <w:rPr>
          <w:rFonts w:ascii="仿宋" w:eastAsia="仿宋" w:hAnsi="仿宋" w:hint="eastAsia"/>
          <w:color w:val="000000" w:themeColor="text1"/>
          <w:sz w:val="32"/>
          <w:szCs w:val="32"/>
        </w:rPr>
        <w:t>个，</w:t>
      </w:r>
      <w:r w:rsidR="00602E90">
        <w:rPr>
          <w:rFonts w:ascii="仿宋" w:eastAsia="仿宋" w:hAnsi="仿宋" w:hint="eastAsia"/>
          <w:color w:val="000000" w:themeColor="text1"/>
          <w:sz w:val="32"/>
          <w:szCs w:val="32"/>
        </w:rPr>
        <w:t>省级绿色社区1个，</w:t>
      </w:r>
      <w:r w:rsidR="00B166CC" w:rsidRPr="00BF062C">
        <w:rPr>
          <w:rFonts w:ascii="仿宋" w:eastAsia="仿宋" w:hAnsi="仿宋" w:hint="eastAsia"/>
          <w:color w:val="000000" w:themeColor="text1"/>
          <w:sz w:val="32"/>
          <w:szCs w:val="32"/>
        </w:rPr>
        <w:t>节水单位</w:t>
      </w:r>
      <w:r w:rsidR="002C4511" w:rsidRPr="00BF062C">
        <w:rPr>
          <w:rFonts w:ascii="仿宋" w:eastAsia="仿宋" w:hAnsi="仿宋" w:hint="eastAsia"/>
          <w:color w:val="000000" w:themeColor="text1"/>
          <w:sz w:val="32"/>
          <w:szCs w:val="32"/>
        </w:rPr>
        <w:t>20</w:t>
      </w:r>
      <w:r w:rsidR="00B166CC" w:rsidRPr="00BF062C">
        <w:rPr>
          <w:rFonts w:ascii="仿宋" w:eastAsia="仿宋" w:hAnsi="仿宋" w:hint="eastAsia"/>
          <w:color w:val="000000" w:themeColor="text1"/>
          <w:sz w:val="32"/>
          <w:szCs w:val="32"/>
        </w:rPr>
        <w:t>家。</w:t>
      </w:r>
    </w:p>
    <w:p w:rsidR="00472531" w:rsidRPr="00BF062C" w:rsidRDefault="00472531" w:rsidP="00817130">
      <w:pPr>
        <w:spacing w:line="360" w:lineRule="auto"/>
        <w:ind w:firstLineChars="196" w:firstLine="630"/>
        <w:rPr>
          <w:rFonts w:ascii="仿宋" w:eastAsia="仿宋" w:hAnsi="仿宋"/>
          <w:color w:val="000000" w:themeColor="text1"/>
          <w:sz w:val="32"/>
          <w:szCs w:val="32"/>
        </w:rPr>
      </w:pPr>
      <w:r w:rsidRPr="00BF062C">
        <w:rPr>
          <w:rFonts w:ascii="仿宋" w:eastAsia="仿宋" w:hAnsi="仿宋" w:hint="eastAsia"/>
          <w:b/>
          <w:color w:val="000000" w:themeColor="text1"/>
          <w:sz w:val="32"/>
          <w:szCs w:val="32"/>
        </w:rPr>
        <w:t>6.加快清洁生产审核工作的开展。</w:t>
      </w:r>
      <w:r w:rsidRPr="00BF062C">
        <w:rPr>
          <w:rFonts w:ascii="仿宋" w:eastAsia="仿宋" w:hAnsi="仿宋" w:hint="eastAsia"/>
          <w:color w:val="000000" w:themeColor="text1"/>
          <w:sz w:val="32"/>
          <w:szCs w:val="32"/>
        </w:rPr>
        <w:t>目前我区开展清洁生产审核的企业共3</w:t>
      </w:r>
      <w:r w:rsidR="00AA1E8A" w:rsidRPr="00BF062C">
        <w:rPr>
          <w:rFonts w:ascii="仿宋" w:eastAsia="仿宋" w:hAnsi="仿宋" w:hint="eastAsia"/>
          <w:color w:val="000000" w:themeColor="text1"/>
          <w:sz w:val="32"/>
          <w:szCs w:val="32"/>
        </w:rPr>
        <w:t>1</w:t>
      </w:r>
      <w:r w:rsidRPr="00BF062C">
        <w:rPr>
          <w:rFonts w:ascii="仿宋" w:eastAsia="仿宋" w:hAnsi="仿宋" w:hint="eastAsia"/>
          <w:color w:val="000000" w:themeColor="text1"/>
          <w:sz w:val="32"/>
          <w:szCs w:val="32"/>
        </w:rPr>
        <w:t>家，重点企业清洁生产审核总数达到100%。</w:t>
      </w:r>
    </w:p>
    <w:p w:rsidR="00BD5DD5" w:rsidRPr="00BF062C" w:rsidRDefault="00472531" w:rsidP="00817130">
      <w:pPr>
        <w:widowControl/>
        <w:spacing w:line="360" w:lineRule="auto"/>
        <w:ind w:firstLineChars="196" w:firstLine="630"/>
        <w:jc w:val="left"/>
        <w:rPr>
          <w:rFonts w:ascii="仿宋" w:eastAsia="仿宋" w:hAnsi="仿宋"/>
          <w:color w:val="000000" w:themeColor="text1"/>
          <w:sz w:val="32"/>
          <w:szCs w:val="32"/>
        </w:rPr>
      </w:pPr>
      <w:r w:rsidRPr="00BF062C">
        <w:rPr>
          <w:rFonts w:ascii="仿宋" w:eastAsia="仿宋" w:hAnsi="仿宋" w:hint="eastAsia"/>
          <w:b/>
          <w:color w:val="000000" w:themeColor="text1"/>
          <w:sz w:val="32"/>
          <w:szCs w:val="32"/>
        </w:rPr>
        <w:t>7</w:t>
      </w:r>
      <w:r w:rsidR="00AB0FBE" w:rsidRPr="00BF062C">
        <w:rPr>
          <w:rFonts w:ascii="仿宋" w:eastAsia="仿宋" w:hAnsi="仿宋" w:hint="eastAsia"/>
          <w:b/>
          <w:color w:val="000000" w:themeColor="text1"/>
          <w:sz w:val="32"/>
          <w:szCs w:val="32"/>
        </w:rPr>
        <w:t>.</w:t>
      </w:r>
      <w:r w:rsidR="00AB0FBE" w:rsidRPr="00BF062C">
        <w:rPr>
          <w:rFonts w:ascii="仿宋" w:eastAsia="仿宋" w:hAnsi="仿宋"/>
          <w:b/>
          <w:color w:val="000000" w:themeColor="text1"/>
          <w:sz w:val="32"/>
          <w:szCs w:val="32"/>
        </w:rPr>
        <w:t>加大生态保护力度。</w:t>
      </w:r>
      <w:r w:rsidR="00245437" w:rsidRPr="00A70A54">
        <w:rPr>
          <w:rFonts w:ascii="仿宋_GB2312" w:eastAsia="仿宋_GB2312" w:hAnsi="仿宋" w:hint="eastAsia"/>
          <w:sz w:val="30"/>
          <w:szCs w:val="30"/>
        </w:rPr>
        <w:t>以“增加绿量，提升品质”为主线，大力推进城市公园、道路、街头绿地、林荫广场的建设，扩大防护林、主次干道、高压走廊等区域绿地面积，全面提升城区绿化品质。</w:t>
      </w:r>
      <w:r w:rsidR="007D1FE5" w:rsidRPr="00BF062C">
        <w:rPr>
          <w:rFonts w:ascii="仿宋" w:eastAsia="仿宋" w:hAnsi="仿宋" w:hint="eastAsia"/>
          <w:color w:val="000000" w:themeColor="text1"/>
          <w:sz w:val="32"/>
          <w:szCs w:val="32"/>
        </w:rPr>
        <w:t>园区绿化率已达到46%。对水体面积分别为947亩和1100亩的</w:t>
      </w:r>
      <w:proofErr w:type="gramStart"/>
      <w:r w:rsidR="007D1FE5" w:rsidRPr="00BF062C">
        <w:rPr>
          <w:rFonts w:ascii="仿宋" w:eastAsia="仿宋" w:hAnsi="仿宋" w:hint="eastAsia"/>
          <w:color w:val="000000" w:themeColor="text1"/>
          <w:sz w:val="32"/>
          <w:szCs w:val="32"/>
        </w:rPr>
        <w:t>翡翠湖</w:t>
      </w:r>
      <w:proofErr w:type="gramEnd"/>
      <w:r w:rsidR="007D1FE5" w:rsidRPr="00BF062C">
        <w:rPr>
          <w:rFonts w:ascii="仿宋" w:eastAsia="仿宋" w:hAnsi="仿宋" w:hint="eastAsia"/>
          <w:color w:val="000000" w:themeColor="text1"/>
          <w:sz w:val="32"/>
          <w:szCs w:val="32"/>
        </w:rPr>
        <w:t>和南艳湖坚持在保护原生态不被破坏的前提下，进行景观性开发，使其成为我区东西两边的天然“绿肺”。</w:t>
      </w:r>
    </w:p>
    <w:p w:rsidR="00816BB1" w:rsidRPr="00BF062C" w:rsidRDefault="00816BB1" w:rsidP="00817130">
      <w:pPr>
        <w:widowControl/>
        <w:spacing w:line="360" w:lineRule="auto"/>
        <w:ind w:firstLine="630"/>
        <w:jc w:val="left"/>
        <w:rPr>
          <w:rFonts w:ascii="黑体" w:eastAsia="黑体" w:hAnsi="黑体"/>
          <w:color w:val="000000" w:themeColor="text1"/>
          <w:sz w:val="32"/>
          <w:szCs w:val="32"/>
        </w:rPr>
      </w:pPr>
      <w:r w:rsidRPr="00BF062C">
        <w:rPr>
          <w:rFonts w:ascii="黑体" w:eastAsia="黑体" w:hAnsi="黑体" w:hint="eastAsia"/>
          <w:color w:val="000000" w:themeColor="text1"/>
          <w:sz w:val="32"/>
          <w:szCs w:val="32"/>
        </w:rPr>
        <w:t>（二）环境质量改善方面。</w:t>
      </w:r>
    </w:p>
    <w:p w:rsidR="00816BB1" w:rsidRPr="00BF062C" w:rsidRDefault="00BD0A21" w:rsidP="00817130">
      <w:pPr>
        <w:spacing w:line="360" w:lineRule="auto"/>
        <w:ind w:firstLineChars="200" w:firstLine="640"/>
        <w:rPr>
          <w:rFonts w:ascii="仿宋" w:eastAsia="仿宋" w:hAnsi="仿宋" w:cs="仿宋"/>
          <w:color w:val="000000" w:themeColor="text1"/>
          <w:sz w:val="32"/>
          <w:szCs w:val="32"/>
        </w:rPr>
      </w:pPr>
      <w:r w:rsidRPr="00BF062C">
        <w:rPr>
          <w:rFonts w:ascii="仿宋" w:eastAsia="仿宋" w:hAnsi="仿宋" w:hint="eastAsia"/>
          <w:color w:val="000000" w:themeColor="text1"/>
          <w:sz w:val="32"/>
          <w:szCs w:val="32"/>
        </w:rPr>
        <w:t>通过</w:t>
      </w:r>
      <w:r w:rsidR="0023328F" w:rsidRPr="00BF062C">
        <w:rPr>
          <w:rFonts w:ascii="仿宋" w:eastAsia="仿宋" w:hAnsi="仿宋" w:hint="eastAsia"/>
          <w:color w:val="000000" w:themeColor="text1"/>
          <w:sz w:val="32"/>
          <w:szCs w:val="32"/>
        </w:rPr>
        <w:t>区域雨污分流整治工作的开展</w:t>
      </w:r>
      <w:r w:rsidR="009E5842" w:rsidRPr="00BF062C">
        <w:rPr>
          <w:rFonts w:ascii="仿宋" w:eastAsia="仿宋" w:hAnsi="仿宋" w:hint="eastAsia"/>
          <w:color w:val="000000" w:themeColor="text1"/>
          <w:sz w:val="32"/>
          <w:szCs w:val="32"/>
        </w:rPr>
        <w:t>，</w:t>
      </w:r>
      <w:r w:rsidR="00764B9A" w:rsidRPr="00BF062C">
        <w:rPr>
          <w:rFonts w:ascii="仿宋" w:eastAsia="仿宋" w:hAnsi="仿宋" w:hint="eastAsia"/>
          <w:color w:val="000000" w:themeColor="text1"/>
          <w:sz w:val="32"/>
          <w:szCs w:val="32"/>
        </w:rPr>
        <w:t>污水处理厂提标改造、</w:t>
      </w:r>
      <w:r w:rsidR="0023328F" w:rsidRPr="00BF062C">
        <w:rPr>
          <w:rFonts w:ascii="仿宋" w:eastAsia="仿宋" w:hAnsi="仿宋" w:hint="eastAsia"/>
          <w:color w:val="000000" w:themeColor="text1"/>
          <w:sz w:val="32"/>
          <w:szCs w:val="32"/>
        </w:rPr>
        <w:t>王建沟黑臭水体治理</w:t>
      </w:r>
      <w:r w:rsidR="00C65BFF" w:rsidRPr="00BF062C">
        <w:rPr>
          <w:rFonts w:ascii="仿宋" w:eastAsia="仿宋" w:hAnsi="仿宋" w:hint="eastAsia"/>
          <w:color w:val="000000" w:themeColor="text1"/>
          <w:sz w:val="32"/>
          <w:szCs w:val="32"/>
        </w:rPr>
        <w:t>、</w:t>
      </w:r>
      <w:proofErr w:type="gramStart"/>
      <w:r w:rsidR="00EF06EF" w:rsidRPr="00BF062C">
        <w:rPr>
          <w:rFonts w:ascii="仿宋" w:eastAsia="仿宋" w:hAnsi="仿宋" w:hint="eastAsia"/>
          <w:color w:val="000000" w:themeColor="text1"/>
          <w:sz w:val="32"/>
          <w:szCs w:val="32"/>
        </w:rPr>
        <w:t>十五里河京台</w:t>
      </w:r>
      <w:proofErr w:type="gramEnd"/>
      <w:r w:rsidR="00EF06EF" w:rsidRPr="00BF062C">
        <w:rPr>
          <w:rFonts w:ascii="仿宋" w:eastAsia="仿宋" w:hAnsi="仿宋" w:hint="eastAsia"/>
          <w:color w:val="000000" w:themeColor="text1"/>
          <w:sz w:val="32"/>
          <w:szCs w:val="32"/>
        </w:rPr>
        <w:t>高速初期雨水调蓄池、王建沟水体系统治理及水溯源</w:t>
      </w:r>
      <w:r w:rsidR="0023328F" w:rsidRPr="00BF062C">
        <w:rPr>
          <w:rFonts w:ascii="仿宋" w:eastAsia="仿宋" w:hAnsi="仿宋" w:hint="eastAsia"/>
          <w:color w:val="000000" w:themeColor="text1"/>
          <w:sz w:val="32"/>
          <w:szCs w:val="32"/>
        </w:rPr>
        <w:t>等水环境治理项目的</w:t>
      </w:r>
      <w:r w:rsidR="00764B9A" w:rsidRPr="00BF062C">
        <w:rPr>
          <w:rFonts w:ascii="仿宋" w:eastAsia="仿宋" w:hAnsi="仿宋" w:hint="eastAsia"/>
          <w:color w:val="000000" w:themeColor="text1"/>
          <w:sz w:val="32"/>
          <w:szCs w:val="32"/>
        </w:rPr>
        <w:t>实施</w:t>
      </w:r>
      <w:r w:rsidR="0023328F" w:rsidRPr="00BF062C">
        <w:rPr>
          <w:rFonts w:ascii="仿宋" w:eastAsia="仿宋" w:hAnsi="仿宋" w:hint="eastAsia"/>
          <w:color w:val="000000" w:themeColor="text1"/>
          <w:sz w:val="32"/>
          <w:szCs w:val="32"/>
        </w:rPr>
        <w:t>，区域水环境质量得到明显提升</w:t>
      </w:r>
      <w:r w:rsidR="00A8614A" w:rsidRPr="00BF062C">
        <w:rPr>
          <w:rFonts w:ascii="仿宋" w:eastAsia="仿宋" w:hAnsi="仿宋" w:hint="eastAsia"/>
          <w:color w:val="000000" w:themeColor="text1"/>
          <w:sz w:val="32"/>
          <w:szCs w:val="32"/>
        </w:rPr>
        <w:t>。通过对</w:t>
      </w:r>
      <w:r w:rsidR="009E5842" w:rsidRPr="00BF062C">
        <w:rPr>
          <w:rFonts w:ascii="仿宋" w:eastAsia="仿宋" w:hAnsi="仿宋" w:hint="eastAsia"/>
          <w:color w:val="000000" w:themeColor="text1"/>
          <w:sz w:val="32"/>
          <w:szCs w:val="32"/>
        </w:rPr>
        <w:t>工业</w:t>
      </w:r>
      <w:r w:rsidR="00A8614A" w:rsidRPr="00BF062C">
        <w:rPr>
          <w:rFonts w:ascii="仿宋" w:eastAsia="仿宋" w:hAnsi="仿宋" w:hint="eastAsia"/>
          <w:color w:val="000000" w:themeColor="text1"/>
          <w:sz w:val="32"/>
          <w:szCs w:val="32"/>
        </w:rPr>
        <w:t>废气、扬尘污染、燃煤污</w:t>
      </w:r>
      <w:r w:rsidR="00A8614A" w:rsidRPr="00BF062C">
        <w:rPr>
          <w:rFonts w:ascii="仿宋" w:eastAsia="仿宋" w:hAnsi="仿宋" w:hint="eastAsia"/>
          <w:color w:val="000000" w:themeColor="text1"/>
          <w:sz w:val="32"/>
          <w:szCs w:val="32"/>
        </w:rPr>
        <w:lastRenderedPageBreak/>
        <w:t>染、挥发性有机污染物污染物、秸秆焚烧、油烟污染、黄标车淘汰等方面</w:t>
      </w:r>
      <w:r w:rsidR="009E5842" w:rsidRPr="00BF062C">
        <w:rPr>
          <w:rFonts w:ascii="仿宋" w:eastAsia="仿宋" w:hAnsi="仿宋" w:hint="eastAsia"/>
          <w:color w:val="000000" w:themeColor="text1"/>
          <w:sz w:val="32"/>
          <w:szCs w:val="32"/>
        </w:rPr>
        <w:t>的治理，区域</w:t>
      </w:r>
      <w:r w:rsidR="00A8614A" w:rsidRPr="00BF062C">
        <w:rPr>
          <w:rFonts w:ascii="仿宋" w:eastAsia="仿宋" w:hAnsi="仿宋" w:hint="eastAsia"/>
          <w:color w:val="000000" w:themeColor="text1"/>
          <w:sz w:val="32"/>
          <w:szCs w:val="32"/>
        </w:rPr>
        <w:t>大气</w:t>
      </w:r>
      <w:r w:rsidR="009E5842" w:rsidRPr="00BF062C">
        <w:rPr>
          <w:rFonts w:ascii="仿宋" w:eastAsia="仿宋" w:hAnsi="仿宋" w:hint="eastAsia"/>
          <w:color w:val="000000" w:themeColor="text1"/>
          <w:sz w:val="32"/>
          <w:szCs w:val="32"/>
        </w:rPr>
        <w:t>环境质量得到明显改善</w:t>
      </w:r>
      <w:r w:rsidR="00204B65" w:rsidRPr="00BF062C">
        <w:rPr>
          <w:rFonts w:ascii="仿宋" w:eastAsia="仿宋" w:hAnsi="仿宋" w:hint="eastAsia"/>
          <w:color w:val="000000" w:themeColor="text1"/>
          <w:sz w:val="32"/>
          <w:szCs w:val="32"/>
        </w:rPr>
        <w:t>，年度空气质量目标完成情况在全市县区中排名前列</w:t>
      </w:r>
      <w:r w:rsidR="00EF06EF" w:rsidRPr="00BF062C">
        <w:rPr>
          <w:rFonts w:ascii="仿宋" w:eastAsia="仿宋" w:hAnsi="仿宋" w:hint="eastAsia"/>
          <w:color w:val="000000" w:themeColor="text1"/>
          <w:sz w:val="32"/>
          <w:szCs w:val="32"/>
        </w:rPr>
        <w:t>，</w:t>
      </w:r>
      <w:r w:rsidR="00DC3A13" w:rsidRPr="00DC3A13">
        <w:rPr>
          <w:rFonts w:ascii="仿宋" w:eastAsia="仿宋" w:hAnsi="仿宋" w:cs="仿宋" w:hint="eastAsia"/>
          <w:color w:val="000000" w:themeColor="text1"/>
          <w:sz w:val="32"/>
          <w:szCs w:val="32"/>
        </w:rPr>
        <w:t>2020年我区PM2.5均值浓度为34μg/m</w:t>
      </w:r>
      <w:r w:rsidR="00DC3A13" w:rsidRPr="00F551DC">
        <w:rPr>
          <w:rFonts w:ascii="仿宋" w:eastAsia="仿宋" w:hAnsi="仿宋" w:cs="仿宋" w:hint="eastAsia"/>
          <w:color w:val="000000" w:themeColor="text1"/>
          <w:sz w:val="32"/>
          <w:szCs w:val="32"/>
          <w:vertAlign w:val="superscript"/>
        </w:rPr>
        <w:t>3</w:t>
      </w:r>
      <w:r w:rsidR="00DC3A13" w:rsidRPr="00DC3A13">
        <w:rPr>
          <w:rFonts w:ascii="仿宋" w:eastAsia="仿宋" w:hAnsi="仿宋" w:cs="仿宋" w:hint="eastAsia"/>
          <w:color w:val="000000" w:themeColor="text1"/>
          <w:sz w:val="32"/>
          <w:szCs w:val="32"/>
        </w:rPr>
        <w:t>，PM10均值浓度为59μg/m</w:t>
      </w:r>
      <w:r w:rsidR="00DC3A13" w:rsidRPr="00F551DC">
        <w:rPr>
          <w:rFonts w:ascii="仿宋" w:eastAsia="仿宋" w:hAnsi="仿宋" w:cs="仿宋" w:hint="eastAsia"/>
          <w:color w:val="000000" w:themeColor="text1"/>
          <w:sz w:val="32"/>
          <w:szCs w:val="32"/>
          <w:vertAlign w:val="superscript"/>
        </w:rPr>
        <w:t>3</w:t>
      </w:r>
      <w:r w:rsidR="00DC3A13" w:rsidRPr="00DC3A13">
        <w:rPr>
          <w:rFonts w:ascii="仿宋" w:eastAsia="仿宋" w:hAnsi="仿宋" w:cs="仿宋" w:hint="eastAsia"/>
          <w:color w:val="000000" w:themeColor="text1"/>
          <w:sz w:val="32"/>
          <w:szCs w:val="32"/>
        </w:rPr>
        <w:t>，较2019年分别下降19.05%、15.71%，优良天数累计313天，较2019年增加34天，我区优良率在合肥市</w:t>
      </w:r>
      <w:proofErr w:type="gramStart"/>
      <w:r w:rsidR="00DC3A13" w:rsidRPr="00DC3A13">
        <w:rPr>
          <w:rFonts w:ascii="仿宋" w:eastAsia="仿宋" w:hAnsi="仿宋" w:cs="仿宋" w:hint="eastAsia"/>
          <w:color w:val="000000" w:themeColor="text1"/>
          <w:sz w:val="32"/>
          <w:szCs w:val="32"/>
        </w:rPr>
        <w:t>及国控点中</w:t>
      </w:r>
      <w:proofErr w:type="gramEnd"/>
      <w:r w:rsidR="00DC3A13" w:rsidRPr="00DC3A13">
        <w:rPr>
          <w:rFonts w:ascii="仿宋" w:eastAsia="仿宋" w:hAnsi="仿宋" w:cs="仿宋" w:hint="eastAsia"/>
          <w:color w:val="000000" w:themeColor="text1"/>
          <w:sz w:val="32"/>
          <w:szCs w:val="32"/>
        </w:rPr>
        <w:t>排名第一。</w:t>
      </w:r>
    </w:p>
    <w:p w:rsidR="00204B65" w:rsidRPr="00BF062C" w:rsidRDefault="00204B65" w:rsidP="00817130">
      <w:pPr>
        <w:widowControl/>
        <w:spacing w:line="360" w:lineRule="auto"/>
        <w:ind w:firstLine="630"/>
        <w:jc w:val="left"/>
        <w:rPr>
          <w:rFonts w:ascii="黑体" w:eastAsia="黑体" w:hAnsi="黑体"/>
          <w:color w:val="000000" w:themeColor="text1"/>
          <w:sz w:val="32"/>
          <w:szCs w:val="32"/>
        </w:rPr>
      </w:pPr>
      <w:r w:rsidRPr="00BF062C">
        <w:rPr>
          <w:rFonts w:ascii="黑体" w:eastAsia="黑体" w:hAnsi="黑体" w:hint="eastAsia"/>
          <w:color w:val="000000" w:themeColor="text1"/>
          <w:sz w:val="32"/>
          <w:szCs w:val="32"/>
        </w:rPr>
        <w:t>（三）园区整体发展情况。</w:t>
      </w:r>
    </w:p>
    <w:p w:rsidR="00495AF7" w:rsidRPr="00495AF7" w:rsidRDefault="00495AF7" w:rsidP="00495AF7">
      <w:pPr>
        <w:spacing w:line="360" w:lineRule="auto"/>
        <w:ind w:firstLineChars="200" w:firstLine="640"/>
        <w:rPr>
          <w:rFonts w:ascii="仿宋" w:eastAsia="仿宋" w:hAnsi="仿宋"/>
          <w:color w:val="000000" w:themeColor="text1"/>
          <w:sz w:val="32"/>
          <w:szCs w:val="32"/>
        </w:rPr>
      </w:pPr>
      <w:r w:rsidRPr="00495AF7">
        <w:rPr>
          <w:rFonts w:ascii="仿宋" w:eastAsia="仿宋" w:hAnsi="仿宋" w:hint="eastAsia"/>
          <w:color w:val="000000" w:themeColor="text1"/>
          <w:sz w:val="32"/>
          <w:szCs w:val="32"/>
        </w:rPr>
        <w:t>2020年，经开区取得防疫和</w:t>
      </w:r>
      <w:proofErr w:type="gramStart"/>
      <w:r w:rsidRPr="00495AF7">
        <w:rPr>
          <w:rFonts w:ascii="仿宋" w:eastAsia="仿宋" w:hAnsi="仿宋" w:hint="eastAsia"/>
          <w:color w:val="000000" w:themeColor="text1"/>
          <w:sz w:val="32"/>
          <w:szCs w:val="32"/>
        </w:rPr>
        <w:t>稳增长</w:t>
      </w:r>
      <w:proofErr w:type="gramEnd"/>
      <w:r w:rsidRPr="00495AF7">
        <w:rPr>
          <w:rFonts w:ascii="仿宋" w:eastAsia="仿宋" w:hAnsi="仿宋" w:hint="eastAsia"/>
          <w:color w:val="000000" w:themeColor="text1"/>
          <w:sz w:val="32"/>
          <w:szCs w:val="32"/>
        </w:rPr>
        <w:t>“双胜利”、全面创新转型升级和全面建设</w:t>
      </w:r>
      <w:proofErr w:type="gramStart"/>
      <w:r w:rsidRPr="00495AF7">
        <w:rPr>
          <w:rFonts w:ascii="仿宋" w:eastAsia="仿宋" w:hAnsi="仿宋" w:hint="eastAsia"/>
          <w:color w:val="000000" w:themeColor="text1"/>
          <w:sz w:val="32"/>
          <w:szCs w:val="32"/>
        </w:rPr>
        <w:t>新桥科创示范区</w:t>
      </w:r>
      <w:proofErr w:type="gramEnd"/>
      <w:r w:rsidRPr="00495AF7">
        <w:rPr>
          <w:rFonts w:ascii="仿宋" w:eastAsia="仿宋" w:hAnsi="仿宋" w:hint="eastAsia"/>
          <w:color w:val="000000" w:themeColor="text1"/>
          <w:sz w:val="32"/>
          <w:szCs w:val="32"/>
        </w:rPr>
        <w:t>“双进展”。全年GDP增长6.1%，</w:t>
      </w:r>
      <w:proofErr w:type="gramStart"/>
      <w:r w:rsidRPr="00495AF7">
        <w:rPr>
          <w:rFonts w:ascii="仿宋" w:eastAsia="仿宋" w:hAnsi="仿宋" w:hint="eastAsia"/>
          <w:color w:val="000000" w:themeColor="text1"/>
          <w:sz w:val="32"/>
          <w:szCs w:val="32"/>
        </w:rPr>
        <w:t>规</w:t>
      </w:r>
      <w:proofErr w:type="gramEnd"/>
      <w:r w:rsidRPr="00495AF7">
        <w:rPr>
          <w:rFonts w:ascii="仿宋" w:eastAsia="仿宋" w:hAnsi="仿宋" w:hint="eastAsia"/>
          <w:color w:val="000000" w:themeColor="text1"/>
          <w:sz w:val="32"/>
          <w:szCs w:val="32"/>
        </w:rPr>
        <w:t>上工业增加值增长9.3%，固定资产投资增长9.4%，实现进出口总额138亿美元，增长8%，占全省、全市比重18%、36%,人均居民可支配收入增长6.5%。</w:t>
      </w:r>
    </w:p>
    <w:p w:rsidR="00B340AD" w:rsidRPr="00B340AD" w:rsidRDefault="00B340AD" w:rsidP="00495AF7">
      <w:pPr>
        <w:spacing w:line="360" w:lineRule="auto"/>
        <w:ind w:firstLineChars="200" w:firstLine="640"/>
        <w:rPr>
          <w:rFonts w:ascii="仿宋" w:eastAsia="仿宋" w:hAnsi="仿宋" w:cs="宋体"/>
          <w:color w:val="000000" w:themeColor="text1"/>
          <w:kern w:val="0"/>
          <w:sz w:val="32"/>
          <w:szCs w:val="32"/>
        </w:rPr>
      </w:pPr>
      <w:r w:rsidRPr="00B340AD">
        <w:rPr>
          <w:rFonts w:ascii="仿宋" w:eastAsia="仿宋" w:hAnsi="仿宋" w:cs="宋体" w:hint="eastAsia"/>
          <w:color w:val="000000" w:themeColor="text1"/>
          <w:kern w:val="0"/>
          <w:sz w:val="32"/>
          <w:szCs w:val="32"/>
        </w:rPr>
        <w:t>创新驱动取得重大进展。建设</w:t>
      </w:r>
      <w:proofErr w:type="gramStart"/>
      <w:r w:rsidRPr="00B340AD">
        <w:rPr>
          <w:rFonts w:ascii="仿宋" w:eastAsia="仿宋" w:hAnsi="仿宋" w:cs="宋体" w:hint="eastAsia"/>
          <w:color w:val="000000" w:themeColor="text1"/>
          <w:kern w:val="0"/>
          <w:sz w:val="32"/>
          <w:szCs w:val="32"/>
        </w:rPr>
        <w:t>两湖科创圈</w:t>
      </w:r>
      <w:proofErr w:type="gramEnd"/>
      <w:r w:rsidRPr="00B340AD">
        <w:rPr>
          <w:rFonts w:ascii="仿宋" w:eastAsia="仿宋" w:hAnsi="仿宋" w:cs="宋体" w:hint="eastAsia"/>
          <w:color w:val="000000" w:themeColor="text1"/>
          <w:kern w:val="0"/>
          <w:sz w:val="32"/>
          <w:szCs w:val="32"/>
        </w:rPr>
        <w:t>，建成14个科技园区，清华公研院巨灾科学中心成为首批综合性科学中心入库项目。拥有国家级高企415家（新增98家），上市企业9家（新增1家），国家级</w:t>
      </w:r>
      <w:proofErr w:type="gramStart"/>
      <w:r w:rsidRPr="00B340AD">
        <w:rPr>
          <w:rFonts w:ascii="仿宋" w:eastAsia="仿宋" w:hAnsi="仿宋" w:cs="宋体" w:hint="eastAsia"/>
          <w:color w:val="000000" w:themeColor="text1"/>
          <w:kern w:val="0"/>
          <w:sz w:val="32"/>
          <w:szCs w:val="32"/>
        </w:rPr>
        <w:t>众创空间</w:t>
      </w:r>
      <w:proofErr w:type="gramEnd"/>
      <w:r w:rsidRPr="00B340AD">
        <w:rPr>
          <w:rFonts w:ascii="仿宋" w:eastAsia="仿宋" w:hAnsi="仿宋" w:cs="宋体" w:hint="eastAsia"/>
          <w:color w:val="000000" w:themeColor="text1"/>
          <w:kern w:val="0"/>
          <w:sz w:val="32"/>
          <w:szCs w:val="32"/>
        </w:rPr>
        <w:t>3个（新增1个）、国家级孵化器2个（新增2个）。每万人发明专利拥有量163件，同比增长48.18%。</w:t>
      </w:r>
    </w:p>
    <w:p w:rsidR="00495AF7" w:rsidRDefault="00B340AD" w:rsidP="00495AF7">
      <w:pPr>
        <w:spacing w:line="360" w:lineRule="auto"/>
        <w:ind w:firstLineChars="200" w:firstLine="640"/>
        <w:rPr>
          <w:rFonts w:ascii="仿宋" w:eastAsia="仿宋" w:hAnsi="仿宋" w:cs="宋体"/>
          <w:color w:val="000000" w:themeColor="text1"/>
          <w:kern w:val="0"/>
          <w:sz w:val="32"/>
          <w:szCs w:val="32"/>
        </w:rPr>
      </w:pPr>
      <w:r w:rsidRPr="00B340AD">
        <w:rPr>
          <w:rFonts w:ascii="仿宋" w:eastAsia="仿宋" w:hAnsi="仿宋" w:cs="宋体" w:hint="eastAsia"/>
          <w:color w:val="000000" w:themeColor="text1"/>
          <w:kern w:val="0"/>
          <w:sz w:val="32"/>
          <w:szCs w:val="32"/>
        </w:rPr>
        <w:t>产业转型取得重大成效。已有</w:t>
      </w:r>
      <w:proofErr w:type="gramStart"/>
      <w:r w:rsidRPr="00B340AD">
        <w:rPr>
          <w:rFonts w:ascii="仿宋" w:eastAsia="仿宋" w:hAnsi="仿宋" w:cs="宋体" w:hint="eastAsia"/>
          <w:color w:val="000000" w:themeColor="text1"/>
          <w:kern w:val="0"/>
          <w:sz w:val="32"/>
          <w:szCs w:val="32"/>
        </w:rPr>
        <w:t>规</w:t>
      </w:r>
      <w:proofErr w:type="gramEnd"/>
      <w:r w:rsidRPr="00B340AD">
        <w:rPr>
          <w:rFonts w:ascii="仿宋" w:eastAsia="仿宋" w:hAnsi="仿宋" w:cs="宋体" w:hint="eastAsia"/>
          <w:color w:val="000000" w:themeColor="text1"/>
          <w:kern w:val="0"/>
          <w:sz w:val="32"/>
          <w:szCs w:val="32"/>
        </w:rPr>
        <w:t>上工业企业288家，“千亿联宝”成为合肥首个千亿产业地标。战新产业产值增长10.7%，占比64%，高新技术增加值增长14.1%，占比扩大至74.7%。新能源汽车、集成电路跃升至全球前沿，新能源汽车产业增长</w:t>
      </w:r>
      <w:r w:rsidRPr="00B340AD">
        <w:rPr>
          <w:rFonts w:ascii="仿宋" w:eastAsia="仿宋" w:hAnsi="仿宋" w:cs="宋体" w:hint="eastAsia"/>
          <w:color w:val="000000" w:themeColor="text1"/>
          <w:kern w:val="0"/>
          <w:sz w:val="32"/>
          <w:szCs w:val="32"/>
        </w:rPr>
        <w:lastRenderedPageBreak/>
        <w:t>21.8%，实现产值169.4亿，交付4.4万辆整车，</w:t>
      </w:r>
      <w:proofErr w:type="gramStart"/>
      <w:r w:rsidRPr="00B340AD">
        <w:rPr>
          <w:rFonts w:ascii="仿宋" w:eastAsia="仿宋" w:hAnsi="仿宋" w:cs="宋体" w:hint="eastAsia"/>
          <w:color w:val="000000" w:themeColor="text1"/>
          <w:kern w:val="0"/>
          <w:sz w:val="32"/>
          <w:szCs w:val="32"/>
        </w:rPr>
        <w:t>蔚来中国</w:t>
      </w:r>
      <w:proofErr w:type="gramEnd"/>
      <w:r w:rsidRPr="00B340AD">
        <w:rPr>
          <w:rFonts w:ascii="仿宋" w:eastAsia="仿宋" w:hAnsi="仿宋" w:cs="宋体" w:hint="eastAsia"/>
          <w:color w:val="000000" w:themeColor="text1"/>
          <w:kern w:val="0"/>
          <w:sz w:val="32"/>
          <w:szCs w:val="32"/>
        </w:rPr>
        <w:t>总部落户，大众安徽揭牌。集成电路产业增长68.5%，实现产值36.9亿，首款“中国芯”8GbDDR4内存产品正式销售。</w:t>
      </w:r>
    </w:p>
    <w:p w:rsidR="00495AF7" w:rsidRPr="00495AF7" w:rsidRDefault="00495AF7" w:rsidP="00495AF7">
      <w:pPr>
        <w:spacing w:line="360" w:lineRule="auto"/>
        <w:ind w:firstLineChars="200" w:firstLine="640"/>
        <w:rPr>
          <w:rFonts w:ascii="仿宋" w:eastAsia="仿宋" w:hAnsi="仿宋" w:cs="宋体"/>
          <w:color w:val="000000" w:themeColor="text1"/>
          <w:kern w:val="0"/>
          <w:sz w:val="32"/>
          <w:szCs w:val="32"/>
        </w:rPr>
      </w:pPr>
      <w:r w:rsidRPr="00495AF7">
        <w:rPr>
          <w:rFonts w:ascii="仿宋" w:eastAsia="仿宋" w:hAnsi="仿宋" w:cs="宋体" w:hint="eastAsia"/>
          <w:color w:val="000000" w:themeColor="text1"/>
          <w:kern w:val="0"/>
          <w:sz w:val="32"/>
          <w:szCs w:val="32"/>
        </w:rPr>
        <w:t>招商引资取得重大突破。招商引资总量增长12%，新签约项目132个，总投资额649.4亿元，</w:t>
      </w:r>
      <w:proofErr w:type="gramStart"/>
      <w:r w:rsidRPr="00495AF7">
        <w:rPr>
          <w:rFonts w:ascii="仿宋" w:eastAsia="仿宋" w:hAnsi="仿宋" w:cs="宋体" w:hint="eastAsia"/>
          <w:color w:val="000000" w:themeColor="text1"/>
          <w:kern w:val="0"/>
          <w:sz w:val="32"/>
          <w:szCs w:val="32"/>
        </w:rPr>
        <w:t>引进蔚来中国</w:t>
      </w:r>
      <w:proofErr w:type="gramEnd"/>
      <w:r w:rsidRPr="00495AF7">
        <w:rPr>
          <w:rFonts w:ascii="仿宋" w:eastAsia="仿宋" w:hAnsi="仿宋" w:cs="宋体" w:hint="eastAsia"/>
          <w:color w:val="000000" w:themeColor="text1"/>
          <w:kern w:val="0"/>
          <w:sz w:val="32"/>
          <w:szCs w:val="32"/>
        </w:rPr>
        <w:t>、沛顿、华侨城3个百亿元大项目。</w:t>
      </w:r>
    </w:p>
    <w:p w:rsidR="00495AF7" w:rsidRDefault="00495AF7" w:rsidP="00495AF7">
      <w:pPr>
        <w:spacing w:line="360" w:lineRule="auto"/>
        <w:ind w:firstLineChars="200" w:firstLine="640"/>
        <w:rPr>
          <w:rFonts w:ascii="仿宋" w:eastAsia="仿宋" w:hAnsi="仿宋" w:cs="宋体"/>
          <w:color w:val="000000" w:themeColor="text1"/>
          <w:kern w:val="0"/>
          <w:sz w:val="32"/>
          <w:szCs w:val="32"/>
        </w:rPr>
      </w:pPr>
      <w:r w:rsidRPr="00495AF7">
        <w:rPr>
          <w:rFonts w:ascii="仿宋" w:eastAsia="仿宋" w:hAnsi="仿宋" w:cs="宋体" w:hint="eastAsia"/>
          <w:color w:val="000000" w:themeColor="text1"/>
          <w:kern w:val="0"/>
          <w:sz w:val="32"/>
          <w:szCs w:val="32"/>
        </w:rPr>
        <w:t>开放经济取得重大成果。实现进出口额138亿美元，占安徽省、合肥市的18%、36%。实际利用外资20亿美元。拥有联合利华等39家世界500</w:t>
      </w:r>
      <w:proofErr w:type="gramStart"/>
      <w:r w:rsidRPr="00495AF7">
        <w:rPr>
          <w:rFonts w:ascii="仿宋" w:eastAsia="仿宋" w:hAnsi="仿宋" w:cs="宋体" w:hint="eastAsia"/>
          <w:color w:val="000000" w:themeColor="text1"/>
          <w:kern w:val="0"/>
          <w:sz w:val="32"/>
          <w:szCs w:val="32"/>
        </w:rPr>
        <w:t>强投资</w:t>
      </w:r>
      <w:proofErr w:type="gramEnd"/>
      <w:r w:rsidRPr="00495AF7">
        <w:rPr>
          <w:rFonts w:ascii="仿宋" w:eastAsia="仿宋" w:hAnsi="仿宋" w:cs="宋体" w:hint="eastAsia"/>
          <w:color w:val="000000" w:themeColor="text1"/>
          <w:kern w:val="0"/>
          <w:sz w:val="32"/>
          <w:szCs w:val="32"/>
        </w:rPr>
        <w:t>76家企业。安徽自贸区合肥片区经开区块明确“一园四区”（明珠广场</w:t>
      </w:r>
      <w:proofErr w:type="gramStart"/>
      <w:r w:rsidRPr="00495AF7">
        <w:rPr>
          <w:rFonts w:ascii="仿宋" w:eastAsia="仿宋" w:hAnsi="仿宋" w:cs="宋体" w:hint="eastAsia"/>
          <w:color w:val="000000" w:themeColor="text1"/>
          <w:kern w:val="0"/>
          <w:sz w:val="32"/>
          <w:szCs w:val="32"/>
        </w:rPr>
        <w:t>科创服务</w:t>
      </w:r>
      <w:proofErr w:type="gramEnd"/>
      <w:r w:rsidRPr="00495AF7">
        <w:rPr>
          <w:rFonts w:ascii="仿宋" w:eastAsia="仿宋" w:hAnsi="仿宋" w:cs="宋体" w:hint="eastAsia"/>
          <w:color w:val="000000" w:themeColor="text1"/>
          <w:kern w:val="0"/>
          <w:sz w:val="32"/>
          <w:szCs w:val="32"/>
        </w:rPr>
        <w:t>生态区、南艳湖“科技+产业”</w:t>
      </w:r>
      <w:proofErr w:type="gramStart"/>
      <w:r w:rsidRPr="00495AF7">
        <w:rPr>
          <w:rFonts w:ascii="仿宋" w:eastAsia="仿宋" w:hAnsi="仿宋" w:cs="宋体" w:hint="eastAsia"/>
          <w:color w:val="000000" w:themeColor="text1"/>
          <w:kern w:val="0"/>
          <w:sz w:val="32"/>
          <w:szCs w:val="32"/>
        </w:rPr>
        <w:t>研</w:t>
      </w:r>
      <w:proofErr w:type="gramEnd"/>
      <w:r w:rsidRPr="00495AF7">
        <w:rPr>
          <w:rFonts w:ascii="仿宋" w:eastAsia="仿宋" w:hAnsi="仿宋" w:cs="宋体" w:hint="eastAsia"/>
          <w:color w:val="000000" w:themeColor="text1"/>
          <w:kern w:val="0"/>
          <w:sz w:val="32"/>
          <w:szCs w:val="32"/>
        </w:rPr>
        <w:t>创区、</w:t>
      </w:r>
      <w:proofErr w:type="gramStart"/>
      <w:r w:rsidRPr="00495AF7">
        <w:rPr>
          <w:rFonts w:ascii="仿宋" w:eastAsia="仿宋" w:hAnsi="仿宋" w:cs="宋体" w:hint="eastAsia"/>
          <w:color w:val="000000" w:themeColor="text1"/>
          <w:kern w:val="0"/>
          <w:sz w:val="32"/>
          <w:szCs w:val="32"/>
        </w:rPr>
        <w:t>南部战</w:t>
      </w:r>
      <w:proofErr w:type="gramEnd"/>
      <w:r w:rsidRPr="00495AF7">
        <w:rPr>
          <w:rFonts w:ascii="仿宋" w:eastAsia="仿宋" w:hAnsi="仿宋" w:cs="宋体" w:hint="eastAsia"/>
          <w:color w:val="000000" w:themeColor="text1"/>
          <w:kern w:val="0"/>
          <w:sz w:val="32"/>
          <w:szCs w:val="32"/>
        </w:rPr>
        <w:t>新产业集聚区、合肥经开区综合保税区、派</w:t>
      </w:r>
      <w:proofErr w:type="gramStart"/>
      <w:r w:rsidRPr="00495AF7">
        <w:rPr>
          <w:rFonts w:ascii="仿宋" w:eastAsia="仿宋" w:hAnsi="仿宋" w:cs="宋体" w:hint="eastAsia"/>
          <w:color w:val="000000" w:themeColor="text1"/>
          <w:kern w:val="0"/>
          <w:sz w:val="32"/>
          <w:szCs w:val="32"/>
        </w:rPr>
        <w:t>河国际</w:t>
      </w:r>
      <w:proofErr w:type="gramEnd"/>
      <w:r w:rsidRPr="00495AF7">
        <w:rPr>
          <w:rFonts w:ascii="仿宋" w:eastAsia="仿宋" w:hAnsi="仿宋" w:cs="宋体" w:hint="eastAsia"/>
          <w:color w:val="000000" w:themeColor="text1"/>
          <w:kern w:val="0"/>
          <w:sz w:val="32"/>
          <w:szCs w:val="32"/>
        </w:rPr>
        <w:t>综合物流园）功能定位。经</w:t>
      </w:r>
      <w:proofErr w:type="gramStart"/>
      <w:r w:rsidRPr="00495AF7">
        <w:rPr>
          <w:rFonts w:ascii="仿宋" w:eastAsia="仿宋" w:hAnsi="仿宋" w:cs="宋体" w:hint="eastAsia"/>
          <w:color w:val="000000" w:themeColor="text1"/>
          <w:kern w:val="0"/>
          <w:sz w:val="32"/>
          <w:szCs w:val="32"/>
        </w:rPr>
        <w:t>开综保</w:t>
      </w:r>
      <w:proofErr w:type="gramEnd"/>
      <w:r w:rsidRPr="00495AF7">
        <w:rPr>
          <w:rFonts w:ascii="仿宋" w:eastAsia="仿宋" w:hAnsi="仿宋" w:cs="宋体" w:hint="eastAsia"/>
          <w:color w:val="000000" w:themeColor="text1"/>
          <w:kern w:val="0"/>
          <w:sz w:val="32"/>
          <w:szCs w:val="32"/>
        </w:rPr>
        <w:t>区获批，跻身全国第一方阵，排名第13位。水果、冰鲜水产品、食用水生动物口岸开检运行，</w:t>
      </w:r>
      <w:proofErr w:type="gramStart"/>
      <w:r w:rsidRPr="00495AF7">
        <w:rPr>
          <w:rFonts w:ascii="仿宋" w:eastAsia="仿宋" w:hAnsi="仿宋" w:cs="宋体" w:hint="eastAsia"/>
          <w:color w:val="000000" w:themeColor="text1"/>
          <w:kern w:val="0"/>
          <w:sz w:val="32"/>
          <w:szCs w:val="32"/>
        </w:rPr>
        <w:t>肉类口岸获</w:t>
      </w:r>
      <w:proofErr w:type="gramEnd"/>
      <w:r w:rsidRPr="00495AF7">
        <w:rPr>
          <w:rFonts w:ascii="仿宋" w:eastAsia="仿宋" w:hAnsi="仿宋" w:cs="宋体" w:hint="eastAsia"/>
          <w:color w:val="000000" w:themeColor="text1"/>
          <w:kern w:val="0"/>
          <w:sz w:val="32"/>
          <w:szCs w:val="32"/>
        </w:rPr>
        <w:t>批设立。新桥国际机场跻身长三角机场</w:t>
      </w:r>
      <w:proofErr w:type="gramStart"/>
      <w:r w:rsidRPr="00495AF7">
        <w:rPr>
          <w:rFonts w:ascii="仿宋" w:eastAsia="仿宋" w:hAnsi="仿宋" w:cs="宋体" w:hint="eastAsia"/>
          <w:color w:val="000000" w:themeColor="text1"/>
          <w:kern w:val="0"/>
          <w:sz w:val="32"/>
          <w:szCs w:val="32"/>
        </w:rPr>
        <w:t>群重要</w:t>
      </w:r>
      <w:proofErr w:type="gramEnd"/>
      <w:r w:rsidRPr="00495AF7">
        <w:rPr>
          <w:rFonts w:ascii="仿宋" w:eastAsia="仿宋" w:hAnsi="仿宋" w:cs="宋体" w:hint="eastAsia"/>
          <w:color w:val="000000" w:themeColor="text1"/>
          <w:kern w:val="0"/>
          <w:sz w:val="32"/>
          <w:szCs w:val="32"/>
        </w:rPr>
        <w:t>区域枢纽。跨境电商首破200万单，商品销往38个国家，“秒级通关”提速通关时效25%。</w:t>
      </w:r>
    </w:p>
    <w:p w:rsidR="00495AF7" w:rsidRPr="00355CEE" w:rsidRDefault="00495AF7" w:rsidP="00355CEE">
      <w:pPr>
        <w:spacing w:line="360" w:lineRule="auto"/>
        <w:ind w:firstLineChars="200" w:firstLine="640"/>
        <w:rPr>
          <w:rFonts w:ascii="仿宋" w:eastAsia="仿宋" w:hAnsi="仿宋"/>
          <w:color w:val="000000" w:themeColor="text1"/>
          <w:sz w:val="32"/>
          <w:szCs w:val="32"/>
        </w:rPr>
      </w:pPr>
      <w:r w:rsidRPr="00495AF7">
        <w:rPr>
          <w:rFonts w:ascii="仿宋" w:eastAsia="仿宋" w:hAnsi="仿宋" w:hint="eastAsia"/>
          <w:color w:val="000000" w:themeColor="text1"/>
          <w:sz w:val="32"/>
          <w:szCs w:val="32"/>
        </w:rPr>
        <w:t>园区建设保障措施不断完善</w:t>
      </w:r>
      <w:r w:rsidRPr="00BF062C">
        <w:rPr>
          <w:rFonts w:ascii="仿宋" w:eastAsia="仿宋" w:hAnsi="仿宋" w:hint="eastAsia"/>
          <w:b/>
          <w:color w:val="000000" w:themeColor="text1"/>
          <w:sz w:val="32"/>
          <w:szCs w:val="32"/>
        </w:rPr>
        <w:t>。</w:t>
      </w:r>
      <w:r w:rsidRPr="00BF062C">
        <w:rPr>
          <w:rFonts w:ascii="仿宋" w:eastAsia="仿宋" w:hAnsi="仿宋" w:hint="eastAsia"/>
          <w:color w:val="000000" w:themeColor="text1"/>
          <w:sz w:val="32"/>
          <w:szCs w:val="32"/>
        </w:rPr>
        <w:t>城市空间布局不断优化，基础设施不断完善。</w:t>
      </w:r>
      <w:r w:rsidRPr="00E42F95">
        <w:rPr>
          <w:rFonts w:ascii="仿宋" w:eastAsia="仿宋" w:hAnsi="仿宋" w:hint="eastAsia"/>
          <w:color w:val="000000" w:themeColor="text1"/>
          <w:sz w:val="32"/>
          <w:szCs w:val="32"/>
        </w:rPr>
        <w:t>建成供电线路393公里、供水管网307公里、污水管网336公里、雨水管网648公里，天然气中压管网241公里、天然气高压管网28公里、供热管网95公里，蒸汽供应能力达430吨/小时；投运500KV变电所1座、220KV变电所5</w:t>
      </w:r>
      <w:r w:rsidRPr="00E42F95">
        <w:rPr>
          <w:rFonts w:ascii="仿宋" w:eastAsia="仿宋" w:hAnsi="仿宋" w:hint="eastAsia"/>
          <w:color w:val="000000" w:themeColor="text1"/>
          <w:sz w:val="32"/>
          <w:szCs w:val="32"/>
        </w:rPr>
        <w:lastRenderedPageBreak/>
        <w:t>座、110KV变电所11座,35KV变电所2座。快、干线公交30条对外连通，支线公交8条，总行程长度约580公里。</w:t>
      </w:r>
    </w:p>
    <w:p w:rsidR="006D0A70" w:rsidRPr="00BF062C" w:rsidRDefault="00AE6D88" w:rsidP="00B340AD">
      <w:pPr>
        <w:spacing w:line="360" w:lineRule="auto"/>
        <w:ind w:firstLineChars="200" w:firstLine="640"/>
        <w:rPr>
          <w:rFonts w:ascii="黑体" w:eastAsia="黑体" w:hAnsi="黑体"/>
          <w:color w:val="000000" w:themeColor="text1"/>
          <w:sz w:val="32"/>
          <w:szCs w:val="32"/>
        </w:rPr>
      </w:pPr>
      <w:r w:rsidRPr="00BF062C">
        <w:rPr>
          <w:rFonts w:ascii="黑体" w:eastAsia="黑体" w:hAnsi="黑体" w:hint="eastAsia"/>
          <w:color w:val="000000" w:themeColor="text1"/>
          <w:sz w:val="32"/>
          <w:szCs w:val="32"/>
        </w:rPr>
        <w:t>三、建设中存在的问题和制约因素</w:t>
      </w:r>
    </w:p>
    <w:p w:rsidR="005E1A28" w:rsidRPr="00B005D9" w:rsidRDefault="005E1A28" w:rsidP="00B005D9">
      <w:pPr>
        <w:spacing w:line="360" w:lineRule="auto"/>
        <w:ind w:firstLineChars="200" w:firstLine="640"/>
        <w:rPr>
          <w:rFonts w:ascii="黑体" w:eastAsia="黑体" w:hAnsi="黑体"/>
          <w:color w:val="000000" w:themeColor="text1"/>
          <w:sz w:val="32"/>
          <w:szCs w:val="32"/>
        </w:rPr>
      </w:pPr>
      <w:r w:rsidRPr="00BF062C">
        <w:rPr>
          <w:rFonts w:ascii="黑体" w:eastAsia="黑体" w:hAnsi="黑体" w:hint="eastAsia"/>
          <w:color w:val="000000" w:themeColor="text1"/>
          <w:sz w:val="32"/>
          <w:szCs w:val="32"/>
        </w:rPr>
        <w:t>经济发展形势趋缓，经济增速明显下降。</w:t>
      </w:r>
      <w:r w:rsidRPr="00BF062C">
        <w:rPr>
          <w:rFonts w:ascii="仿宋" w:eastAsia="仿宋" w:hAnsi="仿宋" w:hint="eastAsia"/>
          <w:color w:val="000000" w:themeColor="text1"/>
          <w:sz w:val="32"/>
          <w:szCs w:val="32"/>
        </w:rPr>
        <w:t>随着近几年我国经济发展新常态时期的到来，全国经济增长形势逐渐趋缓，</w:t>
      </w:r>
      <w:r w:rsidR="00A07FA1" w:rsidRPr="00BF062C">
        <w:rPr>
          <w:rFonts w:ascii="仿宋" w:eastAsia="仿宋" w:hAnsi="仿宋" w:hint="eastAsia"/>
          <w:color w:val="000000" w:themeColor="text1"/>
          <w:sz w:val="32"/>
          <w:szCs w:val="32"/>
        </w:rPr>
        <w:t>合肥经开区</w:t>
      </w:r>
      <w:r w:rsidRPr="00BF062C">
        <w:rPr>
          <w:rFonts w:ascii="仿宋" w:eastAsia="仿宋" w:hAnsi="仿宋" w:hint="eastAsia"/>
          <w:color w:val="000000" w:themeColor="text1"/>
          <w:sz w:val="32"/>
          <w:szCs w:val="32"/>
        </w:rPr>
        <w:t>的经济发展也受到相应影响，导致近年来工业增加值年均增长率明显降低（2012年国家已取消工业增加值年均增长率指标， 2015年新出台的标准</w:t>
      </w:r>
      <w:proofErr w:type="gramStart"/>
      <w:r w:rsidRPr="00BF062C">
        <w:rPr>
          <w:rFonts w:ascii="仿宋" w:eastAsia="仿宋" w:hAnsi="仿宋" w:hint="eastAsia"/>
          <w:color w:val="000000" w:themeColor="text1"/>
          <w:sz w:val="32"/>
          <w:szCs w:val="32"/>
        </w:rPr>
        <w:t>里工业</w:t>
      </w:r>
      <w:proofErr w:type="gramEnd"/>
      <w:r w:rsidRPr="00BF062C">
        <w:rPr>
          <w:rFonts w:ascii="仿宋" w:eastAsia="仿宋" w:hAnsi="仿宋" w:hint="eastAsia"/>
          <w:color w:val="000000" w:themeColor="text1"/>
          <w:sz w:val="32"/>
          <w:szCs w:val="32"/>
        </w:rPr>
        <w:t>增加值三年年均增长率只作为一项可选指标），未能达到规划预期的目标值要求。</w:t>
      </w:r>
    </w:p>
    <w:p w:rsidR="005E1A28" w:rsidRPr="00BF062C" w:rsidRDefault="005E1A28" w:rsidP="00817130">
      <w:pPr>
        <w:spacing w:line="360" w:lineRule="auto"/>
        <w:ind w:firstLineChars="200" w:firstLine="640"/>
        <w:rPr>
          <w:rFonts w:ascii="仿宋" w:eastAsia="仿宋" w:hAnsi="仿宋"/>
          <w:color w:val="000000" w:themeColor="text1"/>
          <w:sz w:val="32"/>
          <w:szCs w:val="32"/>
        </w:rPr>
      </w:pPr>
      <w:r w:rsidRPr="00BF062C">
        <w:rPr>
          <w:rFonts w:ascii="仿宋" w:eastAsia="仿宋" w:hAnsi="仿宋" w:hint="eastAsia"/>
          <w:color w:val="000000" w:themeColor="text1"/>
          <w:sz w:val="32"/>
          <w:szCs w:val="32"/>
        </w:rPr>
        <w:t>因全国经济形势</w:t>
      </w:r>
      <w:r w:rsidR="00584D69" w:rsidRPr="00BF062C">
        <w:rPr>
          <w:rFonts w:ascii="仿宋" w:eastAsia="仿宋" w:hAnsi="仿宋" w:hint="eastAsia"/>
          <w:color w:val="000000" w:themeColor="text1"/>
          <w:sz w:val="32"/>
          <w:szCs w:val="32"/>
        </w:rPr>
        <w:t>整体趋缓</w:t>
      </w:r>
      <w:r w:rsidR="00A07FA1" w:rsidRPr="00BF062C">
        <w:rPr>
          <w:rFonts w:ascii="仿宋" w:eastAsia="仿宋" w:hAnsi="仿宋" w:hint="eastAsia"/>
          <w:color w:val="000000" w:themeColor="text1"/>
          <w:sz w:val="32"/>
          <w:szCs w:val="32"/>
        </w:rPr>
        <w:t>导致</w:t>
      </w:r>
      <w:r w:rsidRPr="00BF062C">
        <w:rPr>
          <w:rFonts w:ascii="仿宋" w:eastAsia="仿宋" w:hAnsi="仿宋" w:hint="eastAsia"/>
          <w:color w:val="000000" w:themeColor="text1"/>
          <w:sz w:val="32"/>
          <w:szCs w:val="32"/>
        </w:rPr>
        <w:t>相关规划指标未能达到近期目标</w:t>
      </w:r>
      <w:r w:rsidR="00584D69" w:rsidRPr="00BF062C">
        <w:rPr>
          <w:rFonts w:ascii="仿宋" w:eastAsia="仿宋" w:hAnsi="仿宋" w:hint="eastAsia"/>
          <w:color w:val="000000" w:themeColor="text1"/>
          <w:sz w:val="32"/>
          <w:szCs w:val="32"/>
        </w:rPr>
        <w:t>，</w:t>
      </w:r>
      <w:r w:rsidRPr="00BF062C">
        <w:rPr>
          <w:rFonts w:ascii="仿宋" w:eastAsia="仿宋" w:hAnsi="仿宋" w:hint="eastAsia"/>
          <w:color w:val="000000" w:themeColor="text1"/>
          <w:sz w:val="32"/>
          <w:szCs w:val="32"/>
        </w:rPr>
        <w:t>但通过近年来的生态化建设和改造，</w:t>
      </w:r>
      <w:r w:rsidR="00A07FA1" w:rsidRPr="00BF062C">
        <w:rPr>
          <w:rFonts w:ascii="仿宋" w:eastAsia="仿宋" w:hAnsi="仿宋" w:hint="eastAsia"/>
          <w:color w:val="000000" w:themeColor="text1"/>
          <w:sz w:val="32"/>
          <w:szCs w:val="32"/>
        </w:rPr>
        <w:t>合肥经开区</w:t>
      </w:r>
      <w:r w:rsidRPr="00BF062C">
        <w:rPr>
          <w:rFonts w:ascii="仿宋" w:eastAsia="仿宋" w:hAnsi="仿宋" w:hint="eastAsia"/>
          <w:color w:val="000000" w:themeColor="text1"/>
          <w:sz w:val="32"/>
          <w:szCs w:val="32"/>
        </w:rPr>
        <w:t>生态工业园区的建设指标已全部达到《综合类生态工业园区标准标准》（HJ274-20</w:t>
      </w:r>
      <w:r w:rsidR="002370E9">
        <w:rPr>
          <w:rFonts w:ascii="仿宋" w:eastAsia="仿宋" w:hAnsi="仿宋" w:hint="eastAsia"/>
          <w:color w:val="000000" w:themeColor="text1"/>
          <w:sz w:val="32"/>
          <w:szCs w:val="32"/>
        </w:rPr>
        <w:t>15</w:t>
      </w:r>
      <w:r w:rsidR="00D6006B" w:rsidRPr="00BF062C">
        <w:rPr>
          <w:rFonts w:ascii="仿宋" w:eastAsia="仿宋" w:hAnsi="仿宋" w:hint="eastAsia"/>
          <w:color w:val="000000" w:themeColor="text1"/>
          <w:sz w:val="32"/>
          <w:szCs w:val="32"/>
        </w:rPr>
        <w:t>）的要求，在保持经济稳定</w:t>
      </w:r>
      <w:r w:rsidRPr="00BF062C">
        <w:rPr>
          <w:rFonts w:ascii="仿宋" w:eastAsia="仿宋" w:hAnsi="仿宋" w:hint="eastAsia"/>
          <w:color w:val="000000" w:themeColor="text1"/>
          <w:sz w:val="32"/>
          <w:szCs w:val="32"/>
        </w:rPr>
        <w:t>增长的同时实现了工业生态化的良性发展，取得了良好的成果。</w:t>
      </w:r>
    </w:p>
    <w:p w:rsidR="005E1A28" w:rsidRPr="00BF062C" w:rsidRDefault="005E1A28" w:rsidP="00817130">
      <w:pPr>
        <w:spacing w:line="360" w:lineRule="auto"/>
        <w:ind w:firstLineChars="200" w:firstLine="640"/>
        <w:rPr>
          <w:rFonts w:ascii="黑体" w:eastAsia="黑体" w:hAnsi="黑体"/>
          <w:color w:val="000000" w:themeColor="text1"/>
          <w:sz w:val="32"/>
          <w:szCs w:val="32"/>
        </w:rPr>
      </w:pPr>
      <w:r w:rsidRPr="00BF062C">
        <w:rPr>
          <w:rFonts w:ascii="黑体" w:eastAsia="黑体" w:hAnsi="黑体" w:hint="eastAsia"/>
          <w:color w:val="000000" w:themeColor="text1"/>
          <w:sz w:val="32"/>
          <w:szCs w:val="32"/>
        </w:rPr>
        <w:t>四、下一阶段工作计划</w:t>
      </w:r>
    </w:p>
    <w:p w:rsidR="00472531" w:rsidRPr="00BF062C" w:rsidRDefault="005E1A28" w:rsidP="00817130">
      <w:pPr>
        <w:spacing w:line="360" w:lineRule="auto"/>
        <w:ind w:firstLineChars="200" w:firstLine="640"/>
        <w:rPr>
          <w:rFonts w:ascii="黑体" w:eastAsia="黑体" w:hAnsi="黑体"/>
          <w:color w:val="000000" w:themeColor="text1"/>
          <w:sz w:val="32"/>
          <w:szCs w:val="32"/>
        </w:rPr>
      </w:pPr>
      <w:r w:rsidRPr="00BF062C">
        <w:rPr>
          <w:rFonts w:ascii="黑体" w:eastAsia="黑体" w:hAnsi="黑体" w:hint="eastAsia"/>
          <w:color w:val="000000" w:themeColor="text1"/>
          <w:sz w:val="32"/>
          <w:szCs w:val="32"/>
        </w:rPr>
        <w:t>（一）进一步完善生态工业链条。</w:t>
      </w:r>
    </w:p>
    <w:p w:rsidR="005E1A28" w:rsidRPr="00BF062C" w:rsidRDefault="005E1A28" w:rsidP="00817130">
      <w:pPr>
        <w:spacing w:line="360" w:lineRule="auto"/>
        <w:ind w:firstLineChars="200" w:firstLine="640"/>
        <w:rPr>
          <w:rFonts w:ascii="仿宋" w:eastAsia="仿宋" w:hAnsi="仿宋"/>
          <w:color w:val="000000" w:themeColor="text1"/>
          <w:sz w:val="32"/>
          <w:szCs w:val="32"/>
        </w:rPr>
      </w:pPr>
      <w:r w:rsidRPr="00BF062C">
        <w:rPr>
          <w:rFonts w:ascii="仿宋" w:eastAsia="仿宋" w:hAnsi="仿宋" w:hint="eastAsia"/>
          <w:color w:val="000000" w:themeColor="text1"/>
          <w:sz w:val="32"/>
          <w:szCs w:val="32"/>
        </w:rPr>
        <w:t>全面推行绿色招商，优化提升产业结构，延长产品产业链条，提升产业关联度，构建功能互补的生态工业链网，实现资源配置合理和产业共生，增强园区的综合竞争力。</w:t>
      </w:r>
    </w:p>
    <w:p w:rsidR="00472531" w:rsidRPr="00BF062C" w:rsidRDefault="005E1A28" w:rsidP="00817130">
      <w:pPr>
        <w:spacing w:line="360" w:lineRule="auto"/>
        <w:ind w:firstLineChars="200" w:firstLine="640"/>
        <w:rPr>
          <w:rFonts w:ascii="黑体" w:eastAsia="黑体" w:hAnsi="黑体"/>
          <w:color w:val="000000" w:themeColor="text1"/>
          <w:sz w:val="32"/>
          <w:szCs w:val="32"/>
        </w:rPr>
      </w:pPr>
      <w:r w:rsidRPr="00BF062C">
        <w:rPr>
          <w:rFonts w:ascii="黑体" w:eastAsia="黑体" w:hAnsi="黑体" w:hint="eastAsia"/>
          <w:color w:val="000000" w:themeColor="text1"/>
          <w:sz w:val="32"/>
          <w:szCs w:val="32"/>
        </w:rPr>
        <w:t>（二）健全生态工业园区保障体系。</w:t>
      </w:r>
    </w:p>
    <w:p w:rsidR="00944B37" w:rsidRPr="00BF062C" w:rsidRDefault="005E1A28" w:rsidP="00817130">
      <w:pPr>
        <w:spacing w:line="360" w:lineRule="auto"/>
        <w:ind w:firstLineChars="200" w:firstLine="640"/>
        <w:rPr>
          <w:rFonts w:ascii="仿宋" w:eastAsia="仿宋" w:hAnsi="仿宋"/>
          <w:color w:val="000000" w:themeColor="text1"/>
          <w:sz w:val="32"/>
          <w:szCs w:val="32"/>
        </w:rPr>
      </w:pPr>
      <w:r w:rsidRPr="00BF062C">
        <w:rPr>
          <w:rFonts w:ascii="仿宋" w:eastAsia="仿宋" w:hAnsi="仿宋" w:hint="eastAsia"/>
          <w:color w:val="000000" w:themeColor="text1"/>
          <w:sz w:val="32"/>
          <w:szCs w:val="32"/>
        </w:rPr>
        <w:t>积极争取上级政府激励机制等政策上的扶助和支持。制定</w:t>
      </w:r>
      <w:r w:rsidRPr="00BF062C">
        <w:rPr>
          <w:rFonts w:ascii="仿宋" w:eastAsia="仿宋" w:hAnsi="仿宋" w:hint="eastAsia"/>
          <w:color w:val="000000" w:themeColor="text1"/>
          <w:sz w:val="32"/>
          <w:szCs w:val="32"/>
        </w:rPr>
        <w:lastRenderedPageBreak/>
        <w:t>落实优惠和鼓励政策，加大对循环经济、资源循环利用、节能减排等项目的扶持力度，鼓励对废物减量化、资源化、无害化以及产品生态化改造、清洁生产工艺和绿色产品关键技术进行创新，推动园区改造升级。</w:t>
      </w:r>
    </w:p>
    <w:p w:rsidR="00EA21FD" w:rsidRPr="00BF062C" w:rsidRDefault="005E1A28" w:rsidP="00817130">
      <w:pPr>
        <w:spacing w:line="360" w:lineRule="auto"/>
        <w:ind w:firstLineChars="200" w:firstLine="640"/>
        <w:rPr>
          <w:rFonts w:ascii="黑体" w:eastAsia="黑体" w:hAnsi="黑体"/>
          <w:color w:val="000000" w:themeColor="text1"/>
          <w:sz w:val="32"/>
          <w:szCs w:val="32"/>
        </w:rPr>
      </w:pPr>
      <w:r w:rsidRPr="00BF062C">
        <w:rPr>
          <w:rFonts w:ascii="黑体" w:eastAsia="黑体" w:hAnsi="黑体" w:hint="eastAsia"/>
          <w:color w:val="000000" w:themeColor="text1"/>
          <w:sz w:val="32"/>
          <w:szCs w:val="32"/>
        </w:rPr>
        <w:t>（三）</w:t>
      </w:r>
      <w:r w:rsidR="002E41F6" w:rsidRPr="00BF062C">
        <w:rPr>
          <w:rFonts w:ascii="黑体" w:eastAsia="黑体" w:hAnsi="黑体" w:hint="eastAsia"/>
          <w:color w:val="000000" w:themeColor="text1"/>
          <w:sz w:val="32"/>
          <w:szCs w:val="32"/>
        </w:rPr>
        <w:t>全面落实污染防治攻坚战</w:t>
      </w:r>
      <w:r w:rsidR="00EA21FD" w:rsidRPr="00BF062C">
        <w:rPr>
          <w:rFonts w:ascii="黑体" w:eastAsia="黑体" w:hAnsi="黑体" w:hint="eastAsia"/>
          <w:color w:val="000000" w:themeColor="text1"/>
          <w:sz w:val="32"/>
          <w:szCs w:val="32"/>
        </w:rPr>
        <w:t>。</w:t>
      </w:r>
    </w:p>
    <w:p w:rsidR="005E1A28" w:rsidRPr="00BF062C" w:rsidRDefault="005779DF" w:rsidP="00817130">
      <w:pPr>
        <w:spacing w:line="360" w:lineRule="auto"/>
        <w:ind w:firstLineChars="200" w:firstLine="640"/>
        <w:rPr>
          <w:rFonts w:ascii="仿宋" w:eastAsia="仿宋" w:hAnsi="仿宋"/>
          <w:color w:val="000000" w:themeColor="text1"/>
          <w:sz w:val="32"/>
          <w:szCs w:val="32"/>
        </w:rPr>
      </w:pPr>
      <w:r w:rsidRPr="00BF062C">
        <w:rPr>
          <w:rFonts w:ascii="仿宋" w:eastAsia="仿宋" w:hAnsi="仿宋" w:hint="eastAsia"/>
          <w:color w:val="000000" w:themeColor="text1"/>
          <w:sz w:val="32"/>
          <w:szCs w:val="32"/>
        </w:rPr>
        <w:t>按照省、</w:t>
      </w:r>
      <w:proofErr w:type="gramStart"/>
      <w:r w:rsidRPr="00BF062C">
        <w:rPr>
          <w:rFonts w:ascii="仿宋" w:eastAsia="仿宋" w:hAnsi="仿宋" w:hint="eastAsia"/>
          <w:color w:val="000000" w:themeColor="text1"/>
          <w:sz w:val="32"/>
          <w:szCs w:val="32"/>
        </w:rPr>
        <w:t>市污染</w:t>
      </w:r>
      <w:proofErr w:type="gramEnd"/>
      <w:r w:rsidRPr="00BF062C">
        <w:rPr>
          <w:rFonts w:ascii="仿宋" w:eastAsia="仿宋" w:hAnsi="仿宋" w:hint="eastAsia"/>
          <w:color w:val="000000" w:themeColor="text1"/>
          <w:sz w:val="32"/>
          <w:szCs w:val="32"/>
        </w:rPr>
        <w:t>防治攻坚战工作方案，扎实开展大气污染防治、水污染防治、土壤污染详查与修复治理行动</w:t>
      </w:r>
      <w:r w:rsidR="00997FA0" w:rsidRPr="00BF062C">
        <w:rPr>
          <w:rFonts w:ascii="仿宋" w:eastAsia="仿宋" w:hAnsi="仿宋" w:hint="eastAsia"/>
          <w:color w:val="000000" w:themeColor="text1"/>
          <w:sz w:val="32"/>
          <w:szCs w:val="32"/>
        </w:rPr>
        <w:t>，</w:t>
      </w:r>
      <w:r w:rsidR="001A45F5" w:rsidRPr="00BF062C">
        <w:rPr>
          <w:rFonts w:ascii="仿宋_GB2312" w:eastAsia="仿宋_GB2312" w:hAnsi="楷体" w:cs="宋体"/>
          <w:color w:val="000000" w:themeColor="text1"/>
          <w:kern w:val="0"/>
          <w:sz w:val="32"/>
          <w:szCs w:val="32"/>
        </w:rPr>
        <w:t>坚决打赢</w:t>
      </w:r>
      <w:r w:rsidR="001A45F5" w:rsidRPr="00BF062C">
        <w:rPr>
          <w:rFonts w:ascii="仿宋_GB2312" w:eastAsia="仿宋_GB2312" w:hAnsi="楷体" w:cs="宋体" w:hint="eastAsia"/>
          <w:color w:val="000000" w:themeColor="text1"/>
          <w:kern w:val="0"/>
          <w:sz w:val="32"/>
          <w:szCs w:val="32"/>
        </w:rPr>
        <w:t>“碧水、蓝天、净土”三大</w:t>
      </w:r>
      <w:r w:rsidR="001A45F5" w:rsidRPr="00BF062C">
        <w:rPr>
          <w:rFonts w:ascii="仿宋_GB2312" w:eastAsia="仿宋_GB2312" w:hAnsi="楷体" w:cs="宋体"/>
          <w:color w:val="000000" w:themeColor="text1"/>
          <w:kern w:val="0"/>
          <w:sz w:val="32"/>
          <w:szCs w:val="32"/>
        </w:rPr>
        <w:t>污染防治攻坚战</w:t>
      </w:r>
      <w:r w:rsidR="00997FA0" w:rsidRPr="00BF062C">
        <w:rPr>
          <w:rFonts w:ascii="仿宋_GB2312" w:eastAsia="仿宋_GB2312" w:hAnsi="楷体" w:cs="宋体" w:hint="eastAsia"/>
          <w:color w:val="000000" w:themeColor="text1"/>
          <w:kern w:val="0"/>
          <w:sz w:val="32"/>
          <w:szCs w:val="32"/>
        </w:rPr>
        <w:t>。</w:t>
      </w:r>
      <w:r w:rsidR="00997FA0" w:rsidRPr="00BF062C">
        <w:rPr>
          <w:rFonts w:ascii="仿宋" w:eastAsia="仿宋" w:hAnsi="仿宋" w:hint="eastAsia"/>
          <w:color w:val="000000" w:themeColor="text1"/>
          <w:sz w:val="32"/>
          <w:szCs w:val="32"/>
        </w:rPr>
        <w:t>抓好环保督察整改，按时见底清零，对完成整改的要巩固提升，建立完善长效机制，确保问题不反弹。</w:t>
      </w:r>
    </w:p>
    <w:p w:rsidR="005E1A28" w:rsidRPr="00BF062C" w:rsidRDefault="005E1A28" w:rsidP="00817130">
      <w:pPr>
        <w:spacing w:line="360" w:lineRule="auto"/>
        <w:ind w:firstLineChars="200" w:firstLine="640"/>
        <w:rPr>
          <w:rFonts w:ascii="仿宋" w:eastAsia="仿宋" w:hAnsi="仿宋"/>
          <w:color w:val="000000" w:themeColor="text1"/>
          <w:sz w:val="32"/>
          <w:szCs w:val="32"/>
        </w:rPr>
      </w:pPr>
      <w:r w:rsidRPr="00BF062C">
        <w:rPr>
          <w:rFonts w:ascii="仿宋" w:eastAsia="仿宋" w:hAnsi="仿宋" w:hint="eastAsia"/>
          <w:color w:val="000000" w:themeColor="text1"/>
          <w:sz w:val="32"/>
          <w:szCs w:val="32"/>
        </w:rPr>
        <w:t>特此报告</w:t>
      </w:r>
    </w:p>
    <w:p w:rsidR="005E1A28" w:rsidRPr="00BF062C" w:rsidRDefault="005E1A28" w:rsidP="00817130">
      <w:pPr>
        <w:spacing w:line="360" w:lineRule="auto"/>
        <w:ind w:firstLineChars="200" w:firstLine="640"/>
        <w:rPr>
          <w:rFonts w:ascii="仿宋" w:eastAsia="仿宋" w:hAnsi="仿宋"/>
          <w:color w:val="000000" w:themeColor="text1"/>
          <w:sz w:val="32"/>
          <w:szCs w:val="32"/>
        </w:rPr>
      </w:pPr>
      <w:r w:rsidRPr="00BF062C">
        <w:rPr>
          <w:rFonts w:ascii="仿宋" w:eastAsia="仿宋" w:hAnsi="仿宋" w:hint="eastAsia"/>
          <w:color w:val="000000" w:themeColor="text1"/>
          <w:sz w:val="32"/>
          <w:szCs w:val="32"/>
        </w:rPr>
        <w:t>附件</w:t>
      </w:r>
      <w:r w:rsidR="00BF3632" w:rsidRPr="00BF062C">
        <w:rPr>
          <w:rFonts w:ascii="仿宋" w:eastAsia="仿宋" w:hAnsi="仿宋" w:hint="eastAsia"/>
          <w:color w:val="000000" w:themeColor="text1"/>
          <w:sz w:val="32"/>
          <w:szCs w:val="32"/>
        </w:rPr>
        <w:t>：</w:t>
      </w:r>
      <w:r w:rsidRPr="00BF062C">
        <w:rPr>
          <w:rFonts w:ascii="仿宋" w:eastAsia="仿宋" w:hAnsi="仿宋" w:hint="eastAsia"/>
          <w:color w:val="000000" w:themeColor="text1"/>
          <w:sz w:val="32"/>
          <w:szCs w:val="32"/>
        </w:rPr>
        <w:t>1</w:t>
      </w:r>
      <w:r w:rsidR="00BF3632" w:rsidRPr="00BF062C">
        <w:rPr>
          <w:rFonts w:ascii="仿宋" w:eastAsia="仿宋" w:hAnsi="仿宋" w:hint="eastAsia"/>
          <w:color w:val="000000" w:themeColor="text1"/>
          <w:sz w:val="32"/>
          <w:szCs w:val="32"/>
        </w:rPr>
        <w:t>．</w:t>
      </w:r>
      <w:r w:rsidRPr="00BF062C">
        <w:rPr>
          <w:rFonts w:ascii="仿宋" w:eastAsia="仿宋" w:hAnsi="仿宋" w:hint="eastAsia"/>
          <w:color w:val="000000" w:themeColor="text1"/>
          <w:sz w:val="32"/>
          <w:szCs w:val="32"/>
        </w:rPr>
        <w:t>国家生态工业示范园区对照考核表</w:t>
      </w:r>
    </w:p>
    <w:p w:rsidR="005E1A28" w:rsidRPr="00BF062C" w:rsidRDefault="005E1A28" w:rsidP="00817130">
      <w:pPr>
        <w:spacing w:line="360" w:lineRule="auto"/>
        <w:ind w:firstLineChars="500" w:firstLine="1600"/>
        <w:rPr>
          <w:rFonts w:ascii="仿宋" w:eastAsia="仿宋" w:hAnsi="仿宋"/>
          <w:color w:val="000000" w:themeColor="text1"/>
          <w:sz w:val="32"/>
          <w:szCs w:val="32"/>
        </w:rPr>
      </w:pPr>
      <w:r w:rsidRPr="00BF062C">
        <w:rPr>
          <w:rFonts w:ascii="仿宋" w:eastAsia="仿宋" w:hAnsi="仿宋" w:hint="eastAsia"/>
          <w:color w:val="000000" w:themeColor="text1"/>
          <w:sz w:val="32"/>
          <w:szCs w:val="32"/>
        </w:rPr>
        <w:t>2</w:t>
      </w:r>
      <w:r w:rsidR="00BF3632" w:rsidRPr="00BF062C">
        <w:rPr>
          <w:rFonts w:ascii="仿宋" w:eastAsia="仿宋" w:hAnsi="仿宋" w:hint="eastAsia"/>
          <w:color w:val="000000" w:themeColor="text1"/>
          <w:sz w:val="32"/>
          <w:szCs w:val="32"/>
        </w:rPr>
        <w:t>．</w:t>
      </w:r>
      <w:r w:rsidRPr="00BF062C">
        <w:rPr>
          <w:rFonts w:ascii="仿宋" w:eastAsia="仿宋" w:hAnsi="仿宋" w:hint="eastAsia"/>
          <w:color w:val="000000" w:themeColor="text1"/>
          <w:sz w:val="32"/>
          <w:szCs w:val="32"/>
        </w:rPr>
        <w:t>国家生态工业示范园区建设年度评价报告信息</w:t>
      </w:r>
    </w:p>
    <w:p w:rsidR="005E1A28" w:rsidRPr="00BF062C" w:rsidRDefault="005E1A28" w:rsidP="00817130">
      <w:pPr>
        <w:spacing w:line="360" w:lineRule="auto"/>
        <w:ind w:firstLineChars="600" w:firstLine="1920"/>
        <w:rPr>
          <w:rFonts w:ascii="仿宋" w:eastAsia="仿宋" w:hAnsi="仿宋"/>
          <w:color w:val="000000" w:themeColor="text1"/>
          <w:sz w:val="32"/>
          <w:szCs w:val="32"/>
        </w:rPr>
      </w:pPr>
      <w:r w:rsidRPr="00BF062C">
        <w:rPr>
          <w:rFonts w:ascii="仿宋" w:eastAsia="仿宋" w:hAnsi="仿宋" w:hint="eastAsia"/>
          <w:color w:val="000000" w:themeColor="text1"/>
          <w:sz w:val="32"/>
          <w:szCs w:val="32"/>
        </w:rPr>
        <w:t>公开表</w:t>
      </w:r>
    </w:p>
    <w:p w:rsidR="005E1A28" w:rsidRPr="00BF062C" w:rsidRDefault="005E1A28" w:rsidP="00BD4635">
      <w:pPr>
        <w:spacing w:line="360" w:lineRule="auto"/>
        <w:rPr>
          <w:rFonts w:ascii="仿宋" w:eastAsia="仿宋" w:hAnsi="仿宋"/>
          <w:color w:val="000000" w:themeColor="text1"/>
          <w:sz w:val="32"/>
          <w:szCs w:val="32"/>
        </w:rPr>
      </w:pPr>
    </w:p>
    <w:p w:rsidR="005E1A28" w:rsidRPr="00BF062C" w:rsidRDefault="005E1A28" w:rsidP="00817130">
      <w:pPr>
        <w:spacing w:line="360" w:lineRule="auto"/>
        <w:ind w:firstLineChars="100" w:firstLine="320"/>
        <w:rPr>
          <w:rFonts w:ascii="仿宋" w:eastAsia="仿宋" w:hAnsi="仿宋"/>
          <w:color w:val="000000" w:themeColor="text1"/>
          <w:sz w:val="32"/>
          <w:szCs w:val="32"/>
        </w:rPr>
      </w:pPr>
      <w:r w:rsidRPr="00BF062C">
        <w:rPr>
          <w:rFonts w:ascii="仿宋" w:eastAsia="仿宋" w:hAnsi="仿宋" w:hint="eastAsia"/>
          <w:color w:val="000000" w:themeColor="text1"/>
          <w:sz w:val="32"/>
          <w:szCs w:val="32"/>
        </w:rPr>
        <w:t xml:space="preserve">                    合肥经济技术开发区管理委员会</w:t>
      </w:r>
    </w:p>
    <w:p w:rsidR="00390EF6" w:rsidRPr="00BF062C" w:rsidRDefault="005E1A28" w:rsidP="00BD4635">
      <w:pPr>
        <w:spacing w:line="360" w:lineRule="auto"/>
        <w:ind w:right="1120" w:firstLineChars="200" w:firstLine="640"/>
        <w:jc w:val="center"/>
        <w:rPr>
          <w:rFonts w:ascii="仿宋" w:eastAsia="仿宋" w:hAnsi="仿宋"/>
          <w:color w:val="000000" w:themeColor="text1"/>
          <w:sz w:val="32"/>
          <w:szCs w:val="32"/>
        </w:rPr>
      </w:pPr>
      <w:r w:rsidRPr="00BF062C">
        <w:rPr>
          <w:rFonts w:ascii="仿宋" w:eastAsia="仿宋" w:hAnsi="仿宋" w:hint="eastAsia"/>
          <w:color w:val="000000" w:themeColor="text1"/>
          <w:sz w:val="32"/>
          <w:szCs w:val="32"/>
        </w:rPr>
        <w:t xml:space="preserve">                    20</w:t>
      </w:r>
      <w:r w:rsidR="00BD4635" w:rsidRPr="00BF062C">
        <w:rPr>
          <w:rFonts w:ascii="仿宋" w:eastAsia="仿宋" w:hAnsi="仿宋" w:hint="eastAsia"/>
          <w:color w:val="000000" w:themeColor="text1"/>
          <w:sz w:val="32"/>
          <w:szCs w:val="32"/>
        </w:rPr>
        <w:t>2</w:t>
      </w:r>
      <w:r w:rsidR="001730A9">
        <w:rPr>
          <w:rFonts w:ascii="仿宋" w:eastAsia="仿宋" w:hAnsi="仿宋" w:hint="eastAsia"/>
          <w:color w:val="000000" w:themeColor="text1"/>
          <w:sz w:val="32"/>
          <w:szCs w:val="32"/>
        </w:rPr>
        <w:t>1</w:t>
      </w:r>
      <w:r w:rsidRPr="00BF062C">
        <w:rPr>
          <w:rFonts w:ascii="仿宋" w:eastAsia="仿宋" w:hAnsi="仿宋" w:hint="eastAsia"/>
          <w:color w:val="000000" w:themeColor="text1"/>
          <w:sz w:val="32"/>
          <w:szCs w:val="32"/>
        </w:rPr>
        <w:t>年</w:t>
      </w:r>
      <w:r w:rsidR="006A0FAC">
        <w:rPr>
          <w:rFonts w:ascii="仿宋" w:eastAsia="仿宋" w:hAnsi="仿宋" w:hint="eastAsia"/>
          <w:color w:val="000000" w:themeColor="text1"/>
          <w:sz w:val="32"/>
          <w:szCs w:val="32"/>
        </w:rPr>
        <w:t>5</w:t>
      </w:r>
      <w:r w:rsidRPr="00BF062C">
        <w:rPr>
          <w:rFonts w:ascii="仿宋" w:eastAsia="仿宋" w:hAnsi="仿宋" w:hint="eastAsia"/>
          <w:color w:val="000000" w:themeColor="text1"/>
          <w:sz w:val="32"/>
          <w:szCs w:val="32"/>
        </w:rPr>
        <w:t>月</w:t>
      </w:r>
      <w:r w:rsidR="006A0FAC">
        <w:rPr>
          <w:rFonts w:ascii="仿宋" w:eastAsia="仿宋" w:hAnsi="仿宋" w:hint="eastAsia"/>
          <w:color w:val="000000" w:themeColor="text1"/>
          <w:sz w:val="32"/>
          <w:szCs w:val="32"/>
        </w:rPr>
        <w:t>25</w:t>
      </w:r>
      <w:r w:rsidRPr="00BF062C">
        <w:rPr>
          <w:rFonts w:ascii="仿宋" w:eastAsia="仿宋" w:hAnsi="仿宋" w:hint="eastAsia"/>
          <w:color w:val="000000" w:themeColor="text1"/>
          <w:sz w:val="32"/>
          <w:szCs w:val="32"/>
        </w:rPr>
        <w:t>日</w:t>
      </w:r>
    </w:p>
    <w:sectPr w:rsidR="00390EF6" w:rsidRPr="00BF062C" w:rsidSect="00BE17D4">
      <w:footerReference w:type="default" r:id="rId9"/>
      <w:pgSz w:w="11906" w:h="16838" w:code="9"/>
      <w:pgMar w:top="2098"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FDB" w:rsidRDefault="00B16FDB" w:rsidP="00703CF7">
      <w:pPr>
        <w:ind w:firstLine="560"/>
      </w:pPr>
      <w:r>
        <w:separator/>
      </w:r>
    </w:p>
  </w:endnote>
  <w:endnote w:type="continuationSeparator" w:id="0">
    <w:p w:rsidR="00B16FDB" w:rsidRDefault="00B16FDB" w:rsidP="00703CF7">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100738"/>
      <w:docPartObj>
        <w:docPartGallery w:val="Page Numbers (Bottom of Page)"/>
        <w:docPartUnique/>
      </w:docPartObj>
    </w:sdtPr>
    <w:sdtEndPr/>
    <w:sdtContent>
      <w:p w:rsidR="00786A17" w:rsidRDefault="00071434">
        <w:pPr>
          <w:pStyle w:val="a4"/>
          <w:jc w:val="center"/>
        </w:pPr>
        <w:r>
          <w:fldChar w:fldCharType="begin"/>
        </w:r>
        <w:r w:rsidR="00786A17">
          <w:instrText>PAGE   \* MERGEFORMAT</w:instrText>
        </w:r>
        <w:r>
          <w:fldChar w:fldCharType="separate"/>
        </w:r>
        <w:r w:rsidR="00B12577" w:rsidRPr="00B12577">
          <w:rPr>
            <w:noProof/>
            <w:lang w:val="zh-CN"/>
          </w:rPr>
          <w:t>8</w:t>
        </w:r>
        <w:r>
          <w:fldChar w:fldCharType="end"/>
        </w:r>
      </w:p>
    </w:sdtContent>
  </w:sdt>
  <w:p w:rsidR="00786A17" w:rsidRDefault="00786A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FDB" w:rsidRDefault="00B16FDB" w:rsidP="00703CF7">
      <w:pPr>
        <w:ind w:firstLine="560"/>
      </w:pPr>
      <w:r>
        <w:separator/>
      </w:r>
    </w:p>
  </w:footnote>
  <w:footnote w:type="continuationSeparator" w:id="0">
    <w:p w:rsidR="00B16FDB" w:rsidRDefault="00B16FDB" w:rsidP="00703CF7">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0D46"/>
    <w:multiLevelType w:val="hybridMultilevel"/>
    <w:tmpl w:val="D56C52D4"/>
    <w:lvl w:ilvl="0" w:tplc="C78E122E">
      <w:start w:val="1"/>
      <w:numFmt w:val="decimal"/>
      <w:lvlText w:val="%1．"/>
      <w:lvlJc w:val="left"/>
      <w:pPr>
        <w:ind w:left="1738" w:hanging="1095"/>
      </w:pPr>
      <w:rPr>
        <w:rFonts w:ascii="仿宋" w:eastAsia="仿宋" w:hAnsi="仿宋" w:hint="default"/>
        <w:b/>
        <w:color w:val="00000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3D5701B8"/>
    <w:multiLevelType w:val="hybridMultilevel"/>
    <w:tmpl w:val="69DA4B7A"/>
    <w:lvl w:ilvl="0" w:tplc="FA94A34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F7"/>
    <w:rsid w:val="00001D74"/>
    <w:rsid w:val="000475BA"/>
    <w:rsid w:val="00047684"/>
    <w:rsid w:val="00066372"/>
    <w:rsid w:val="00071434"/>
    <w:rsid w:val="00072B80"/>
    <w:rsid w:val="00072CA1"/>
    <w:rsid w:val="0007473D"/>
    <w:rsid w:val="00082EA6"/>
    <w:rsid w:val="00085329"/>
    <w:rsid w:val="000906DA"/>
    <w:rsid w:val="0009215F"/>
    <w:rsid w:val="000A33A5"/>
    <w:rsid w:val="000B1051"/>
    <w:rsid w:val="000B57FF"/>
    <w:rsid w:val="000C2109"/>
    <w:rsid w:val="000C56D7"/>
    <w:rsid w:val="000C67D4"/>
    <w:rsid w:val="000D3C9C"/>
    <w:rsid w:val="000E3203"/>
    <w:rsid w:val="00102040"/>
    <w:rsid w:val="0010743F"/>
    <w:rsid w:val="00107ED5"/>
    <w:rsid w:val="00113DE3"/>
    <w:rsid w:val="001232B0"/>
    <w:rsid w:val="00126D61"/>
    <w:rsid w:val="00141951"/>
    <w:rsid w:val="0014753C"/>
    <w:rsid w:val="00147C04"/>
    <w:rsid w:val="00161040"/>
    <w:rsid w:val="00170C63"/>
    <w:rsid w:val="00172BB4"/>
    <w:rsid w:val="001730A9"/>
    <w:rsid w:val="001751BC"/>
    <w:rsid w:val="00175893"/>
    <w:rsid w:val="00193CB6"/>
    <w:rsid w:val="00197CAF"/>
    <w:rsid w:val="001A45F5"/>
    <w:rsid w:val="001A69E9"/>
    <w:rsid w:val="001A6E4B"/>
    <w:rsid w:val="001B0BDD"/>
    <w:rsid w:val="001B1474"/>
    <w:rsid w:val="001B2DF2"/>
    <w:rsid w:val="001C39D6"/>
    <w:rsid w:val="001C5BC5"/>
    <w:rsid w:val="001D186C"/>
    <w:rsid w:val="001E18D5"/>
    <w:rsid w:val="001E4038"/>
    <w:rsid w:val="001F194B"/>
    <w:rsid w:val="001F1965"/>
    <w:rsid w:val="001F1C00"/>
    <w:rsid w:val="001F4D06"/>
    <w:rsid w:val="001F7B02"/>
    <w:rsid w:val="00200A1D"/>
    <w:rsid w:val="002021E8"/>
    <w:rsid w:val="00202374"/>
    <w:rsid w:val="00204B65"/>
    <w:rsid w:val="00221D9B"/>
    <w:rsid w:val="00224B5A"/>
    <w:rsid w:val="0023328F"/>
    <w:rsid w:val="002359B1"/>
    <w:rsid w:val="002370E9"/>
    <w:rsid w:val="00241DAA"/>
    <w:rsid w:val="00245437"/>
    <w:rsid w:val="002475F4"/>
    <w:rsid w:val="0026108D"/>
    <w:rsid w:val="00272D50"/>
    <w:rsid w:val="002774E4"/>
    <w:rsid w:val="00285FE9"/>
    <w:rsid w:val="00291B30"/>
    <w:rsid w:val="002930DE"/>
    <w:rsid w:val="00294818"/>
    <w:rsid w:val="00295913"/>
    <w:rsid w:val="002A30CA"/>
    <w:rsid w:val="002C4511"/>
    <w:rsid w:val="002D0B01"/>
    <w:rsid w:val="002D1FC3"/>
    <w:rsid w:val="002D3992"/>
    <w:rsid w:val="002D628C"/>
    <w:rsid w:val="002D62E6"/>
    <w:rsid w:val="002E41F6"/>
    <w:rsid w:val="002E6385"/>
    <w:rsid w:val="002F2E4F"/>
    <w:rsid w:val="00304707"/>
    <w:rsid w:val="00304A78"/>
    <w:rsid w:val="00322D53"/>
    <w:rsid w:val="00322FB3"/>
    <w:rsid w:val="00324D7A"/>
    <w:rsid w:val="00332686"/>
    <w:rsid w:val="00342817"/>
    <w:rsid w:val="003452BE"/>
    <w:rsid w:val="00350337"/>
    <w:rsid w:val="00355CEE"/>
    <w:rsid w:val="00360B63"/>
    <w:rsid w:val="0037652F"/>
    <w:rsid w:val="00387437"/>
    <w:rsid w:val="00390EF6"/>
    <w:rsid w:val="003941B8"/>
    <w:rsid w:val="0039555E"/>
    <w:rsid w:val="003A0005"/>
    <w:rsid w:val="003A4808"/>
    <w:rsid w:val="003A4906"/>
    <w:rsid w:val="003B1D8B"/>
    <w:rsid w:val="003B43FC"/>
    <w:rsid w:val="003C1905"/>
    <w:rsid w:val="003C37E0"/>
    <w:rsid w:val="003C3806"/>
    <w:rsid w:val="003C6E3E"/>
    <w:rsid w:val="003D2900"/>
    <w:rsid w:val="003E5365"/>
    <w:rsid w:val="003F1AD5"/>
    <w:rsid w:val="00401CF7"/>
    <w:rsid w:val="00404098"/>
    <w:rsid w:val="004070B9"/>
    <w:rsid w:val="00413274"/>
    <w:rsid w:val="004214EB"/>
    <w:rsid w:val="0042161D"/>
    <w:rsid w:val="004266C6"/>
    <w:rsid w:val="004304FC"/>
    <w:rsid w:val="00431B22"/>
    <w:rsid w:val="004335C7"/>
    <w:rsid w:val="00440667"/>
    <w:rsid w:val="004442CC"/>
    <w:rsid w:val="0045566C"/>
    <w:rsid w:val="00463C0B"/>
    <w:rsid w:val="00471901"/>
    <w:rsid w:val="00472531"/>
    <w:rsid w:val="004864AD"/>
    <w:rsid w:val="0048787D"/>
    <w:rsid w:val="00487F25"/>
    <w:rsid w:val="0049086D"/>
    <w:rsid w:val="00492C6E"/>
    <w:rsid w:val="00495AF7"/>
    <w:rsid w:val="004A0FC6"/>
    <w:rsid w:val="004A1FDE"/>
    <w:rsid w:val="004A26BF"/>
    <w:rsid w:val="004B7B99"/>
    <w:rsid w:val="004C3C5E"/>
    <w:rsid w:val="004D1363"/>
    <w:rsid w:val="004E7C35"/>
    <w:rsid w:val="004F00BC"/>
    <w:rsid w:val="004F48F8"/>
    <w:rsid w:val="00500207"/>
    <w:rsid w:val="00515DD2"/>
    <w:rsid w:val="005161AF"/>
    <w:rsid w:val="005277D5"/>
    <w:rsid w:val="00534C23"/>
    <w:rsid w:val="0053511F"/>
    <w:rsid w:val="005371F8"/>
    <w:rsid w:val="00542A5F"/>
    <w:rsid w:val="00565D99"/>
    <w:rsid w:val="00574829"/>
    <w:rsid w:val="0057716A"/>
    <w:rsid w:val="005775B8"/>
    <w:rsid w:val="005779DF"/>
    <w:rsid w:val="00581743"/>
    <w:rsid w:val="0058220E"/>
    <w:rsid w:val="00584D69"/>
    <w:rsid w:val="00586737"/>
    <w:rsid w:val="00595055"/>
    <w:rsid w:val="00595332"/>
    <w:rsid w:val="005C0A69"/>
    <w:rsid w:val="005C6F3F"/>
    <w:rsid w:val="005E1A28"/>
    <w:rsid w:val="005E5113"/>
    <w:rsid w:val="00602E90"/>
    <w:rsid w:val="0062364C"/>
    <w:rsid w:val="00625C32"/>
    <w:rsid w:val="0064318A"/>
    <w:rsid w:val="00645BB9"/>
    <w:rsid w:val="006544F6"/>
    <w:rsid w:val="006561E0"/>
    <w:rsid w:val="006623D2"/>
    <w:rsid w:val="006677FA"/>
    <w:rsid w:val="00675D4B"/>
    <w:rsid w:val="00677F03"/>
    <w:rsid w:val="00680299"/>
    <w:rsid w:val="006836E8"/>
    <w:rsid w:val="006966A7"/>
    <w:rsid w:val="006A0FAC"/>
    <w:rsid w:val="006A5D46"/>
    <w:rsid w:val="006C0D53"/>
    <w:rsid w:val="006C3389"/>
    <w:rsid w:val="006C338F"/>
    <w:rsid w:val="006C3CF9"/>
    <w:rsid w:val="006C6029"/>
    <w:rsid w:val="006C762C"/>
    <w:rsid w:val="006D00D2"/>
    <w:rsid w:val="006D0A70"/>
    <w:rsid w:val="006D10D7"/>
    <w:rsid w:val="006E3A43"/>
    <w:rsid w:val="006F1DA7"/>
    <w:rsid w:val="006F3D5F"/>
    <w:rsid w:val="006F5BA2"/>
    <w:rsid w:val="006F6353"/>
    <w:rsid w:val="00700562"/>
    <w:rsid w:val="00701657"/>
    <w:rsid w:val="00703CF7"/>
    <w:rsid w:val="007103A0"/>
    <w:rsid w:val="00711F00"/>
    <w:rsid w:val="007415BF"/>
    <w:rsid w:val="0074451C"/>
    <w:rsid w:val="00744992"/>
    <w:rsid w:val="00747343"/>
    <w:rsid w:val="00747D52"/>
    <w:rsid w:val="00753394"/>
    <w:rsid w:val="007557C8"/>
    <w:rsid w:val="00757827"/>
    <w:rsid w:val="00764B9A"/>
    <w:rsid w:val="00773A2F"/>
    <w:rsid w:val="00774C80"/>
    <w:rsid w:val="00783E0D"/>
    <w:rsid w:val="00783FE9"/>
    <w:rsid w:val="00786A17"/>
    <w:rsid w:val="007911B8"/>
    <w:rsid w:val="00793203"/>
    <w:rsid w:val="00793DB5"/>
    <w:rsid w:val="00797274"/>
    <w:rsid w:val="007A1D03"/>
    <w:rsid w:val="007A3710"/>
    <w:rsid w:val="007A5DDD"/>
    <w:rsid w:val="007B40A1"/>
    <w:rsid w:val="007C01D3"/>
    <w:rsid w:val="007C04FB"/>
    <w:rsid w:val="007C22DA"/>
    <w:rsid w:val="007D1FE5"/>
    <w:rsid w:val="007E371C"/>
    <w:rsid w:val="008033AF"/>
    <w:rsid w:val="008060EC"/>
    <w:rsid w:val="00816BB1"/>
    <w:rsid w:val="00817130"/>
    <w:rsid w:val="00820828"/>
    <w:rsid w:val="00824193"/>
    <w:rsid w:val="00830231"/>
    <w:rsid w:val="0083151B"/>
    <w:rsid w:val="00835637"/>
    <w:rsid w:val="00835DC3"/>
    <w:rsid w:val="00836FFA"/>
    <w:rsid w:val="00841B2B"/>
    <w:rsid w:val="008434F6"/>
    <w:rsid w:val="0085160F"/>
    <w:rsid w:val="00874468"/>
    <w:rsid w:val="008746B8"/>
    <w:rsid w:val="0088560C"/>
    <w:rsid w:val="00892284"/>
    <w:rsid w:val="008971FD"/>
    <w:rsid w:val="00897B0D"/>
    <w:rsid w:val="008A2C88"/>
    <w:rsid w:val="008A5452"/>
    <w:rsid w:val="008B2E05"/>
    <w:rsid w:val="008D47DA"/>
    <w:rsid w:val="008D6451"/>
    <w:rsid w:val="008E731B"/>
    <w:rsid w:val="008F0619"/>
    <w:rsid w:val="008F3C44"/>
    <w:rsid w:val="008F5B33"/>
    <w:rsid w:val="00901DC4"/>
    <w:rsid w:val="009132B5"/>
    <w:rsid w:val="00916D27"/>
    <w:rsid w:val="00944B37"/>
    <w:rsid w:val="00951A4C"/>
    <w:rsid w:val="00955517"/>
    <w:rsid w:val="00961822"/>
    <w:rsid w:val="00964A06"/>
    <w:rsid w:val="00970B54"/>
    <w:rsid w:val="0097312B"/>
    <w:rsid w:val="00975ECB"/>
    <w:rsid w:val="009817E4"/>
    <w:rsid w:val="0098562C"/>
    <w:rsid w:val="0099098F"/>
    <w:rsid w:val="00990B9D"/>
    <w:rsid w:val="00992DA2"/>
    <w:rsid w:val="00993523"/>
    <w:rsid w:val="00997FA0"/>
    <w:rsid w:val="009C64DD"/>
    <w:rsid w:val="009D34F5"/>
    <w:rsid w:val="009E5842"/>
    <w:rsid w:val="009F243B"/>
    <w:rsid w:val="009F5125"/>
    <w:rsid w:val="00A01A59"/>
    <w:rsid w:val="00A01D22"/>
    <w:rsid w:val="00A07DAD"/>
    <w:rsid w:val="00A07FA1"/>
    <w:rsid w:val="00A11526"/>
    <w:rsid w:val="00A12A05"/>
    <w:rsid w:val="00A13A79"/>
    <w:rsid w:val="00A14162"/>
    <w:rsid w:val="00A246C0"/>
    <w:rsid w:val="00A3128B"/>
    <w:rsid w:val="00A31314"/>
    <w:rsid w:val="00A33A5B"/>
    <w:rsid w:val="00A374B2"/>
    <w:rsid w:val="00A4578D"/>
    <w:rsid w:val="00A47AC4"/>
    <w:rsid w:val="00A55296"/>
    <w:rsid w:val="00A605C5"/>
    <w:rsid w:val="00A61113"/>
    <w:rsid w:val="00A6648A"/>
    <w:rsid w:val="00A67D62"/>
    <w:rsid w:val="00A710DA"/>
    <w:rsid w:val="00A749DE"/>
    <w:rsid w:val="00A74F5B"/>
    <w:rsid w:val="00A77326"/>
    <w:rsid w:val="00A7777E"/>
    <w:rsid w:val="00A80523"/>
    <w:rsid w:val="00A822F5"/>
    <w:rsid w:val="00A8614A"/>
    <w:rsid w:val="00A91111"/>
    <w:rsid w:val="00A95276"/>
    <w:rsid w:val="00A97EF1"/>
    <w:rsid w:val="00AA148B"/>
    <w:rsid w:val="00AA1E8A"/>
    <w:rsid w:val="00AA4BF9"/>
    <w:rsid w:val="00AB0FBE"/>
    <w:rsid w:val="00AB5347"/>
    <w:rsid w:val="00AB5D34"/>
    <w:rsid w:val="00AC776B"/>
    <w:rsid w:val="00AD0494"/>
    <w:rsid w:val="00AD7C3E"/>
    <w:rsid w:val="00AE1B18"/>
    <w:rsid w:val="00AE6D88"/>
    <w:rsid w:val="00AE7E89"/>
    <w:rsid w:val="00AE7F61"/>
    <w:rsid w:val="00AF077C"/>
    <w:rsid w:val="00AF6F32"/>
    <w:rsid w:val="00B005D9"/>
    <w:rsid w:val="00B0341E"/>
    <w:rsid w:val="00B12577"/>
    <w:rsid w:val="00B166CC"/>
    <w:rsid w:val="00B16FDB"/>
    <w:rsid w:val="00B179A5"/>
    <w:rsid w:val="00B31CEF"/>
    <w:rsid w:val="00B340AD"/>
    <w:rsid w:val="00B35A12"/>
    <w:rsid w:val="00B4201E"/>
    <w:rsid w:val="00B5306A"/>
    <w:rsid w:val="00B569A7"/>
    <w:rsid w:val="00B6544B"/>
    <w:rsid w:val="00B747E9"/>
    <w:rsid w:val="00B932A5"/>
    <w:rsid w:val="00B951EC"/>
    <w:rsid w:val="00BB30DA"/>
    <w:rsid w:val="00BB6A3B"/>
    <w:rsid w:val="00BD0A21"/>
    <w:rsid w:val="00BD2759"/>
    <w:rsid w:val="00BD4635"/>
    <w:rsid w:val="00BD4FE6"/>
    <w:rsid w:val="00BD5DD5"/>
    <w:rsid w:val="00BE17D4"/>
    <w:rsid w:val="00BE4481"/>
    <w:rsid w:val="00BF062C"/>
    <w:rsid w:val="00BF3632"/>
    <w:rsid w:val="00BF429A"/>
    <w:rsid w:val="00BF4C61"/>
    <w:rsid w:val="00C01882"/>
    <w:rsid w:val="00C02B66"/>
    <w:rsid w:val="00C23699"/>
    <w:rsid w:val="00C24127"/>
    <w:rsid w:val="00C37C3E"/>
    <w:rsid w:val="00C40709"/>
    <w:rsid w:val="00C64F45"/>
    <w:rsid w:val="00C65BFF"/>
    <w:rsid w:val="00C75F6E"/>
    <w:rsid w:val="00C76B8C"/>
    <w:rsid w:val="00C83BA2"/>
    <w:rsid w:val="00C863BA"/>
    <w:rsid w:val="00C8788A"/>
    <w:rsid w:val="00CA4919"/>
    <w:rsid w:val="00CA5740"/>
    <w:rsid w:val="00CB1029"/>
    <w:rsid w:val="00CB1156"/>
    <w:rsid w:val="00CB64EF"/>
    <w:rsid w:val="00CC50EB"/>
    <w:rsid w:val="00CD03FD"/>
    <w:rsid w:val="00CD1D53"/>
    <w:rsid w:val="00CE0BBA"/>
    <w:rsid w:val="00CE1826"/>
    <w:rsid w:val="00CE365E"/>
    <w:rsid w:val="00CE47C1"/>
    <w:rsid w:val="00CF41A9"/>
    <w:rsid w:val="00D003D1"/>
    <w:rsid w:val="00D04045"/>
    <w:rsid w:val="00D10013"/>
    <w:rsid w:val="00D103EF"/>
    <w:rsid w:val="00D1118B"/>
    <w:rsid w:val="00D118D7"/>
    <w:rsid w:val="00D53156"/>
    <w:rsid w:val="00D5660F"/>
    <w:rsid w:val="00D57822"/>
    <w:rsid w:val="00D6006B"/>
    <w:rsid w:val="00D60D4C"/>
    <w:rsid w:val="00D62474"/>
    <w:rsid w:val="00D71887"/>
    <w:rsid w:val="00D75642"/>
    <w:rsid w:val="00D82FAA"/>
    <w:rsid w:val="00D85B6F"/>
    <w:rsid w:val="00DB1AB9"/>
    <w:rsid w:val="00DB7AE2"/>
    <w:rsid w:val="00DC0958"/>
    <w:rsid w:val="00DC3A13"/>
    <w:rsid w:val="00DC7807"/>
    <w:rsid w:val="00DD0995"/>
    <w:rsid w:val="00DD14D0"/>
    <w:rsid w:val="00DD3B24"/>
    <w:rsid w:val="00DD601B"/>
    <w:rsid w:val="00DE1D2F"/>
    <w:rsid w:val="00DF03E5"/>
    <w:rsid w:val="00E05E64"/>
    <w:rsid w:val="00E06638"/>
    <w:rsid w:val="00E12A6A"/>
    <w:rsid w:val="00E1745D"/>
    <w:rsid w:val="00E3343B"/>
    <w:rsid w:val="00E339E2"/>
    <w:rsid w:val="00E42F95"/>
    <w:rsid w:val="00E46623"/>
    <w:rsid w:val="00E63A25"/>
    <w:rsid w:val="00E70353"/>
    <w:rsid w:val="00E7193D"/>
    <w:rsid w:val="00E723B4"/>
    <w:rsid w:val="00E7572B"/>
    <w:rsid w:val="00E77480"/>
    <w:rsid w:val="00E775F4"/>
    <w:rsid w:val="00E84987"/>
    <w:rsid w:val="00E95754"/>
    <w:rsid w:val="00EA21FD"/>
    <w:rsid w:val="00EA3223"/>
    <w:rsid w:val="00EB28D4"/>
    <w:rsid w:val="00EB430F"/>
    <w:rsid w:val="00EB627E"/>
    <w:rsid w:val="00EB7288"/>
    <w:rsid w:val="00EC534C"/>
    <w:rsid w:val="00EE3EE4"/>
    <w:rsid w:val="00EE70A1"/>
    <w:rsid w:val="00EF06EF"/>
    <w:rsid w:val="00EF4F42"/>
    <w:rsid w:val="00F060A0"/>
    <w:rsid w:val="00F115B6"/>
    <w:rsid w:val="00F15AD0"/>
    <w:rsid w:val="00F1619E"/>
    <w:rsid w:val="00F233A0"/>
    <w:rsid w:val="00F27AB9"/>
    <w:rsid w:val="00F31F22"/>
    <w:rsid w:val="00F33BC4"/>
    <w:rsid w:val="00F47F96"/>
    <w:rsid w:val="00F52DA5"/>
    <w:rsid w:val="00F551DC"/>
    <w:rsid w:val="00F56404"/>
    <w:rsid w:val="00F63AD6"/>
    <w:rsid w:val="00F65734"/>
    <w:rsid w:val="00F6733F"/>
    <w:rsid w:val="00F7449F"/>
    <w:rsid w:val="00F8426C"/>
    <w:rsid w:val="00FB3DEA"/>
    <w:rsid w:val="00FB584D"/>
    <w:rsid w:val="00FC112D"/>
    <w:rsid w:val="00FC3013"/>
    <w:rsid w:val="00FE0662"/>
    <w:rsid w:val="00FE55C9"/>
    <w:rsid w:val="00FE5D00"/>
    <w:rsid w:val="00FF2CCD"/>
    <w:rsid w:val="00FF4284"/>
    <w:rsid w:val="00FF4A8F"/>
    <w:rsid w:val="00FF6E2D"/>
    <w:rsid w:val="00FF7A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3CF7"/>
    <w:rPr>
      <w:sz w:val="18"/>
      <w:szCs w:val="18"/>
    </w:rPr>
  </w:style>
  <w:style w:type="paragraph" w:styleId="a4">
    <w:name w:val="footer"/>
    <w:basedOn w:val="a"/>
    <w:link w:val="Char0"/>
    <w:uiPriority w:val="99"/>
    <w:unhideWhenUsed/>
    <w:rsid w:val="00703CF7"/>
    <w:pPr>
      <w:tabs>
        <w:tab w:val="center" w:pos="4153"/>
        <w:tab w:val="right" w:pos="8306"/>
      </w:tabs>
      <w:snapToGrid w:val="0"/>
      <w:jc w:val="left"/>
    </w:pPr>
    <w:rPr>
      <w:sz w:val="18"/>
      <w:szCs w:val="18"/>
    </w:rPr>
  </w:style>
  <w:style w:type="character" w:customStyle="1" w:styleId="Char0">
    <w:name w:val="页脚 Char"/>
    <w:basedOn w:val="a0"/>
    <w:link w:val="a4"/>
    <w:uiPriority w:val="99"/>
    <w:rsid w:val="00703CF7"/>
    <w:rPr>
      <w:sz w:val="18"/>
      <w:szCs w:val="18"/>
    </w:rPr>
  </w:style>
  <w:style w:type="paragraph" w:styleId="a5">
    <w:name w:val="List Paragraph"/>
    <w:basedOn w:val="a"/>
    <w:uiPriority w:val="34"/>
    <w:qFormat/>
    <w:rsid w:val="007A1D03"/>
    <w:pPr>
      <w:ind w:firstLineChars="200" w:firstLine="420"/>
    </w:pPr>
  </w:style>
  <w:style w:type="paragraph" w:styleId="a6">
    <w:name w:val="Balloon Text"/>
    <w:basedOn w:val="a"/>
    <w:link w:val="Char1"/>
    <w:uiPriority w:val="99"/>
    <w:semiHidden/>
    <w:unhideWhenUsed/>
    <w:rsid w:val="00817130"/>
    <w:rPr>
      <w:sz w:val="18"/>
      <w:szCs w:val="18"/>
    </w:rPr>
  </w:style>
  <w:style w:type="character" w:customStyle="1" w:styleId="Char1">
    <w:name w:val="批注框文本 Char"/>
    <w:basedOn w:val="a0"/>
    <w:link w:val="a6"/>
    <w:uiPriority w:val="99"/>
    <w:semiHidden/>
    <w:rsid w:val="00817130"/>
    <w:rPr>
      <w:rFonts w:ascii="Times New Roman" w:eastAsia="宋体" w:hAnsi="Times New Roman" w:cs="Times New Roman"/>
      <w:sz w:val="18"/>
      <w:szCs w:val="18"/>
    </w:rPr>
  </w:style>
  <w:style w:type="paragraph" w:styleId="a7">
    <w:name w:val="Normal Indent"/>
    <w:basedOn w:val="a"/>
    <w:uiPriority w:val="99"/>
    <w:unhideWhenUsed/>
    <w:rsid w:val="008B2E05"/>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3CF7"/>
    <w:rPr>
      <w:sz w:val="18"/>
      <w:szCs w:val="18"/>
    </w:rPr>
  </w:style>
  <w:style w:type="paragraph" w:styleId="a4">
    <w:name w:val="footer"/>
    <w:basedOn w:val="a"/>
    <w:link w:val="Char0"/>
    <w:uiPriority w:val="99"/>
    <w:unhideWhenUsed/>
    <w:rsid w:val="00703CF7"/>
    <w:pPr>
      <w:tabs>
        <w:tab w:val="center" w:pos="4153"/>
        <w:tab w:val="right" w:pos="8306"/>
      </w:tabs>
      <w:snapToGrid w:val="0"/>
      <w:jc w:val="left"/>
    </w:pPr>
    <w:rPr>
      <w:sz w:val="18"/>
      <w:szCs w:val="18"/>
    </w:rPr>
  </w:style>
  <w:style w:type="character" w:customStyle="1" w:styleId="Char0">
    <w:name w:val="页脚 Char"/>
    <w:basedOn w:val="a0"/>
    <w:link w:val="a4"/>
    <w:uiPriority w:val="99"/>
    <w:rsid w:val="00703CF7"/>
    <w:rPr>
      <w:sz w:val="18"/>
      <w:szCs w:val="18"/>
    </w:rPr>
  </w:style>
  <w:style w:type="paragraph" w:styleId="a5">
    <w:name w:val="List Paragraph"/>
    <w:basedOn w:val="a"/>
    <w:uiPriority w:val="34"/>
    <w:qFormat/>
    <w:rsid w:val="007A1D03"/>
    <w:pPr>
      <w:ind w:firstLineChars="200" w:firstLine="420"/>
    </w:pPr>
  </w:style>
  <w:style w:type="paragraph" w:styleId="a6">
    <w:name w:val="Balloon Text"/>
    <w:basedOn w:val="a"/>
    <w:link w:val="Char1"/>
    <w:uiPriority w:val="99"/>
    <w:semiHidden/>
    <w:unhideWhenUsed/>
    <w:rsid w:val="00817130"/>
    <w:rPr>
      <w:sz w:val="18"/>
      <w:szCs w:val="18"/>
    </w:rPr>
  </w:style>
  <w:style w:type="character" w:customStyle="1" w:styleId="Char1">
    <w:name w:val="批注框文本 Char"/>
    <w:basedOn w:val="a0"/>
    <w:link w:val="a6"/>
    <w:uiPriority w:val="99"/>
    <w:semiHidden/>
    <w:rsid w:val="00817130"/>
    <w:rPr>
      <w:rFonts w:ascii="Times New Roman" w:eastAsia="宋体" w:hAnsi="Times New Roman" w:cs="Times New Roman"/>
      <w:sz w:val="18"/>
      <w:szCs w:val="18"/>
    </w:rPr>
  </w:style>
  <w:style w:type="paragraph" w:styleId="a7">
    <w:name w:val="Normal Indent"/>
    <w:basedOn w:val="a"/>
    <w:uiPriority w:val="99"/>
    <w:unhideWhenUsed/>
    <w:rsid w:val="008B2E05"/>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19131">
      <w:bodyDiv w:val="1"/>
      <w:marLeft w:val="0"/>
      <w:marRight w:val="0"/>
      <w:marTop w:val="0"/>
      <w:marBottom w:val="0"/>
      <w:divBdr>
        <w:top w:val="none" w:sz="0" w:space="0" w:color="auto"/>
        <w:left w:val="none" w:sz="0" w:space="0" w:color="auto"/>
        <w:bottom w:val="none" w:sz="0" w:space="0" w:color="auto"/>
        <w:right w:val="none" w:sz="0" w:space="0" w:color="auto"/>
      </w:divBdr>
      <w:divsChild>
        <w:div w:id="748965780">
          <w:marLeft w:val="0"/>
          <w:marRight w:val="0"/>
          <w:marTop w:val="0"/>
          <w:marBottom w:val="0"/>
          <w:divBdr>
            <w:top w:val="none" w:sz="0" w:space="0" w:color="auto"/>
            <w:left w:val="none" w:sz="0" w:space="0" w:color="auto"/>
            <w:bottom w:val="none" w:sz="0" w:space="0" w:color="auto"/>
            <w:right w:val="none" w:sz="0" w:space="0" w:color="auto"/>
          </w:divBdr>
        </w:div>
      </w:divsChild>
    </w:div>
    <w:div w:id="1964539266">
      <w:bodyDiv w:val="1"/>
      <w:marLeft w:val="0"/>
      <w:marRight w:val="0"/>
      <w:marTop w:val="0"/>
      <w:marBottom w:val="0"/>
      <w:divBdr>
        <w:top w:val="none" w:sz="0" w:space="0" w:color="auto"/>
        <w:left w:val="none" w:sz="0" w:space="0" w:color="auto"/>
        <w:bottom w:val="none" w:sz="0" w:space="0" w:color="auto"/>
        <w:right w:val="none" w:sz="0" w:space="0" w:color="auto"/>
      </w:divBdr>
      <w:divsChild>
        <w:div w:id="948392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496C1-A36C-4102-8FB5-EEB558A7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4095</TotalTime>
  <Pages>19</Pages>
  <Words>1515</Words>
  <Characters>8642</Characters>
  <Application>Microsoft Office Word</Application>
  <DocSecurity>0</DocSecurity>
  <Lines>72</Lines>
  <Paragraphs>20</Paragraphs>
  <ScaleCrop>false</ScaleCrop>
  <Company>Hewlett-Packard Company</Company>
  <LinksUpToDate>false</LinksUpToDate>
  <CharactersWithSpaces>10137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153</cp:revision>
  <cp:lastPrinted>2020-05-25T07:42:00Z</cp:lastPrinted>
  <dcterms:created xsi:type="dcterms:W3CDTF">2021-05-10T03:01:00Z</dcterms:created>
  <dcterms:modified xsi:type="dcterms:W3CDTF">2021-12-15T06:35:00Z</dcterms:modified>
</cp:coreProperties>
</file>