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4F" w:rsidRDefault="000A3E4F" w:rsidP="000A3E4F">
      <w:pPr>
        <w:adjustRightInd w:val="0"/>
        <w:snapToGrid w:val="0"/>
        <w:jc w:val="center"/>
      </w:pP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0A3E4F" w:rsidRDefault="000A3E4F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4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30"/>
        <w:gridCol w:w="3515"/>
        <w:gridCol w:w="2138"/>
        <w:gridCol w:w="2115"/>
      </w:tblGrid>
      <w:tr w:rsidR="00A87169" w:rsidTr="00CC0EAB">
        <w:trPr>
          <w:trHeight w:val="513"/>
        </w:trPr>
        <w:tc>
          <w:tcPr>
            <w:tcW w:w="1730" w:type="dxa"/>
            <w:vAlign w:val="center"/>
          </w:tcPr>
          <w:p w:rsidR="00A87169" w:rsidRDefault="00A87169" w:rsidP="00A8716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3515" w:type="dxa"/>
            <w:vAlign w:val="center"/>
          </w:tcPr>
          <w:p w:rsidR="00A87169" w:rsidRPr="00E958DE" w:rsidRDefault="00A87169" w:rsidP="00A871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E958D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长鑫存储技术有限公司</w:t>
            </w:r>
          </w:p>
        </w:tc>
        <w:tc>
          <w:tcPr>
            <w:tcW w:w="2138" w:type="dxa"/>
            <w:vAlign w:val="center"/>
          </w:tcPr>
          <w:p w:rsidR="00A87169" w:rsidRDefault="00A87169" w:rsidP="00A87169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115" w:type="dxa"/>
            <w:vAlign w:val="center"/>
          </w:tcPr>
          <w:p w:rsidR="00A87169" w:rsidRPr="000A61DD" w:rsidRDefault="00A87169" w:rsidP="00A871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61DD">
              <w:rPr>
                <w:rFonts w:asciiTheme="minorEastAsia" w:eastAsiaTheme="minorEastAsia" w:hAnsiTheme="minorEastAsia"/>
                <w:sz w:val="24"/>
                <w:szCs w:val="24"/>
              </w:rPr>
              <w:t>91340111MA2R95NL69</w:t>
            </w:r>
          </w:p>
        </w:tc>
      </w:tr>
      <w:tr w:rsidR="00A87169" w:rsidTr="00CC0EAB">
        <w:trPr>
          <w:trHeight w:val="439"/>
        </w:trPr>
        <w:tc>
          <w:tcPr>
            <w:tcW w:w="1730" w:type="dxa"/>
            <w:vAlign w:val="center"/>
          </w:tcPr>
          <w:p w:rsidR="00A87169" w:rsidRDefault="00A87169" w:rsidP="00A8716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3515" w:type="dxa"/>
            <w:vAlign w:val="center"/>
          </w:tcPr>
          <w:p w:rsidR="00A87169" w:rsidRPr="00E958DE" w:rsidRDefault="00A87169" w:rsidP="00A871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E958DE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赵纶</w:t>
            </w:r>
          </w:p>
        </w:tc>
        <w:tc>
          <w:tcPr>
            <w:tcW w:w="2138" w:type="dxa"/>
            <w:vAlign w:val="center"/>
          </w:tcPr>
          <w:p w:rsidR="00A87169" w:rsidRDefault="00A87169" w:rsidP="00A87169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115" w:type="dxa"/>
            <w:vAlign w:val="center"/>
          </w:tcPr>
          <w:p w:rsidR="00A87169" w:rsidRPr="000A61DD" w:rsidRDefault="00A87169" w:rsidP="00A871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61DD">
              <w:rPr>
                <w:rFonts w:asciiTheme="minorEastAsia" w:eastAsiaTheme="minorEastAsia" w:hAnsiTheme="minorEastAsia" w:hint="eastAsia"/>
                <w:sz w:val="24"/>
                <w:szCs w:val="24"/>
              </w:rPr>
              <w:t>16605658455</w:t>
            </w:r>
          </w:p>
        </w:tc>
      </w:tr>
      <w:tr w:rsidR="00BF73B3" w:rsidTr="00CC0EAB">
        <w:trPr>
          <w:trHeight w:val="573"/>
        </w:trPr>
        <w:tc>
          <w:tcPr>
            <w:tcW w:w="1730" w:type="dxa"/>
            <w:vAlign w:val="center"/>
          </w:tcPr>
          <w:p w:rsidR="00BF73B3" w:rsidRDefault="00BF73B3" w:rsidP="00BF73B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BF73B3" w:rsidRDefault="00BF73B3" w:rsidP="00BF73B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768" w:type="dxa"/>
            <w:gridSpan w:val="3"/>
            <w:vAlign w:val="center"/>
          </w:tcPr>
          <w:p w:rsidR="00506D3B" w:rsidRPr="00570747" w:rsidRDefault="00506D3B" w:rsidP="00506D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</w:pPr>
            <w:r w:rsidRPr="00570747">
              <w:rPr>
                <w:rFonts w:ascii="宋体" w:hAnsi="宋体" w:cs="宋体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①</w:t>
            </w:r>
            <w:r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r w:rsidRPr="00570747">
              <w:rPr>
                <w:rFonts w:asciiTheme="minorEastAsia" w:eastAsiaTheme="minorEastAsia" w:hAnsiTheme="minorEastAsia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生产经营和管理服务的</w:t>
            </w:r>
            <w:r w:rsidRPr="00570747"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  <w:t>主要</w:t>
            </w:r>
            <w:r w:rsidRPr="00570747">
              <w:rPr>
                <w:rFonts w:asciiTheme="minorEastAsia" w:eastAsiaTheme="minorEastAsia" w:hAnsiTheme="minorEastAsia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内容：</w:t>
            </w:r>
          </w:p>
          <w:p w:rsidR="00506D3B" w:rsidRPr="00570747" w:rsidRDefault="00506D3B" w:rsidP="00506D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</w:pPr>
            <w:r w:rsidRPr="00570747">
              <w:rPr>
                <w:rFonts w:ascii="宋体" w:hAnsi="宋体" w:cs="宋体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②</w:t>
            </w:r>
            <w:r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r w:rsidRPr="00570747">
              <w:rPr>
                <w:rFonts w:asciiTheme="minorEastAsia" w:eastAsiaTheme="minorEastAsia" w:hAnsiTheme="minorEastAsia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产品：</w:t>
            </w:r>
            <w:r w:rsidRPr="00570747"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  <w:t>12英寸DRAM</w:t>
            </w:r>
            <w:r w:rsidRPr="00570747">
              <w:rPr>
                <w:rFonts w:asciiTheme="minorEastAsia" w:eastAsiaTheme="minorEastAsia" w:hAnsiTheme="minorEastAsia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（</w:t>
            </w:r>
            <w:r w:rsidRPr="00570747"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  <w:t>19nm</w:t>
            </w:r>
            <w:r w:rsidRPr="00570747">
              <w:rPr>
                <w:rFonts w:asciiTheme="minorEastAsia" w:eastAsiaTheme="minorEastAsia" w:hAnsiTheme="minorEastAsia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技术）</w:t>
            </w:r>
          </w:p>
          <w:p w:rsidR="00BF73B3" w:rsidRDefault="00506D3B" w:rsidP="00506D3B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 w:rsidRPr="00570747">
              <w:rPr>
                <w:rFonts w:ascii="宋体" w:hAnsi="宋体" w:cs="宋体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③</w:t>
            </w:r>
            <w:r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  <w:t xml:space="preserve"> </w:t>
            </w:r>
            <w:r w:rsidRPr="00570747"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  <w:t>规模</w:t>
            </w:r>
            <w:r w:rsidRPr="00570747">
              <w:rPr>
                <w:rFonts w:asciiTheme="minorEastAsia" w:eastAsiaTheme="minorEastAsia" w:hAnsiTheme="minorEastAsia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：</w:t>
            </w:r>
            <w:r w:rsidRPr="00570747">
              <w:rPr>
                <w:rFonts w:asciiTheme="minorEastAsia" w:eastAsiaTheme="minorEastAsia" w:hAnsiTheme="minorEastAsia"/>
                <w:color w:val="221815"/>
                <w:spacing w:val="15"/>
                <w:sz w:val="24"/>
                <w:szCs w:val="24"/>
                <w:shd w:val="clear" w:color="auto" w:fill="FFFFFF"/>
              </w:rPr>
              <w:t>设计产能为150万片/年（125K片/月）</w:t>
            </w:r>
          </w:p>
        </w:tc>
      </w:tr>
      <w:tr w:rsidR="00BF73B3" w:rsidTr="00CC0EAB">
        <w:trPr>
          <w:trHeight w:val="524"/>
        </w:trPr>
        <w:tc>
          <w:tcPr>
            <w:tcW w:w="1730" w:type="dxa"/>
            <w:vAlign w:val="center"/>
          </w:tcPr>
          <w:p w:rsidR="00BF73B3" w:rsidRDefault="00BF73B3" w:rsidP="00BF73B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7768" w:type="dxa"/>
            <w:gridSpan w:val="3"/>
            <w:vAlign w:val="center"/>
          </w:tcPr>
          <w:p w:rsidR="00BF73B3" w:rsidRPr="000A61DD" w:rsidRDefault="00BF73B3" w:rsidP="00BF73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0A61DD">
              <w:rPr>
                <w:rFonts w:asciiTheme="minorEastAsia" w:eastAsiaTheme="minorEastAsia" w:hAnsiTheme="minorEastAsia" w:hint="eastAsia"/>
                <w:color w:val="221815"/>
                <w:spacing w:val="15"/>
                <w:sz w:val="24"/>
                <w:szCs w:val="24"/>
                <w:shd w:val="clear" w:color="auto" w:fill="FFFFFF"/>
              </w:rPr>
              <w:t>安徽省合肥市经济技术开发区空港工业园兴业大道388号</w:t>
            </w:r>
          </w:p>
        </w:tc>
      </w:tr>
      <w:tr w:rsidR="00BF73B3" w:rsidTr="00CC0EAB">
        <w:trPr>
          <w:trHeight w:val="524"/>
        </w:trPr>
        <w:tc>
          <w:tcPr>
            <w:tcW w:w="1730" w:type="dxa"/>
            <w:vAlign w:val="center"/>
          </w:tcPr>
          <w:p w:rsidR="00BF73B3" w:rsidRDefault="00BF73B3" w:rsidP="00BF73B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F73B3" w:rsidRDefault="00BF73B3" w:rsidP="00BF73B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768" w:type="dxa"/>
            <w:gridSpan w:val="3"/>
            <w:vAlign w:val="center"/>
          </w:tcPr>
          <w:p w:rsidR="00BF73B3" w:rsidRPr="000A61DD" w:rsidRDefault="00BF73B3" w:rsidP="00BF73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A61DD">
              <w:rPr>
                <w:rFonts w:asciiTheme="minorEastAsia" w:eastAsiaTheme="minorEastAsia" w:hAnsiTheme="minorEastAsia" w:hint="eastAsia"/>
                <w:sz w:val="24"/>
                <w:szCs w:val="24"/>
              </w:rPr>
              <w:t>www</w:t>
            </w:r>
            <w:r w:rsidRPr="000A61DD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0A61DD">
              <w:rPr>
                <w:rFonts w:asciiTheme="minorEastAsia" w:eastAsiaTheme="minorEastAsia" w:hAnsiTheme="minorEastAsia" w:hint="eastAsia"/>
                <w:sz w:val="24"/>
                <w:szCs w:val="24"/>
              </w:rPr>
              <w:t>cxmt.com</w:t>
            </w:r>
          </w:p>
        </w:tc>
      </w:tr>
      <w:tr w:rsidR="00BF73B3" w:rsidTr="00CC0EAB">
        <w:trPr>
          <w:trHeight w:val="583"/>
        </w:trPr>
        <w:tc>
          <w:tcPr>
            <w:tcW w:w="1730" w:type="dxa"/>
            <w:vAlign w:val="center"/>
          </w:tcPr>
          <w:p w:rsidR="00BF73B3" w:rsidRDefault="00BF73B3" w:rsidP="00BF73B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7768" w:type="dxa"/>
            <w:gridSpan w:val="3"/>
            <w:vAlign w:val="center"/>
          </w:tcPr>
          <w:p w:rsidR="00BF73B3" w:rsidRPr="000A61DD" w:rsidRDefault="00BF73B3" w:rsidP="00BF73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="00165C1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A61D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废气主要排放物：</w:t>
            </w:r>
            <w:r w:rsidRPr="000A61D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氟化物，氯化氢，氯气，氮氧化物，硫酸雾，NH3，总砷，磷烷，硅烷，烟粉尘，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二氧化硫</w:t>
            </w:r>
            <w:r w:rsidRPr="000A61DD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，非甲烷总烃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</w:t>
            </w:r>
          </w:p>
          <w:p w:rsidR="00BF73B3" w:rsidRPr="000A61DD" w:rsidRDefault="00BF73B3" w:rsidP="00BF73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="00165C1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A61D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废水主要污染物：COD，BOD，NH</w:t>
            </w:r>
            <w:r w:rsidRPr="00D6722A">
              <w:rPr>
                <w:rFonts w:asciiTheme="minorEastAsia" w:eastAsiaTheme="minorEastAsia" w:hAnsiTheme="minorEastAsia" w:hint="eastAsia"/>
                <w:sz w:val="24"/>
                <w:szCs w:val="24"/>
                <w:vertAlign w:val="subscript"/>
              </w:rPr>
              <w:t>3</w:t>
            </w:r>
            <w:r w:rsidRPr="000A61D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-N，SS，TP（以P计），氟化物（以F计），TN，Cu，Cl-，动植物油，LAS； </w:t>
            </w:r>
          </w:p>
        </w:tc>
      </w:tr>
      <w:tr w:rsidR="00BF73B3" w:rsidTr="00CC0EAB">
        <w:trPr>
          <w:trHeight w:val="577"/>
        </w:trPr>
        <w:tc>
          <w:tcPr>
            <w:tcW w:w="1730" w:type="dxa"/>
            <w:vAlign w:val="center"/>
          </w:tcPr>
          <w:p w:rsidR="00BF73B3" w:rsidRDefault="00BF73B3" w:rsidP="00BF73B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7768" w:type="dxa"/>
            <w:gridSpan w:val="3"/>
            <w:vAlign w:val="center"/>
          </w:tcPr>
          <w:p w:rsidR="00BF73B3" w:rsidRPr="00165C1C" w:rsidRDefault="00165C1C" w:rsidP="00165C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hAnsi="宋体" w:cs="宋体" w:hint="eastAsia"/>
                  </mc:Fallback>
                </mc:AlternateContent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165C1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F73B3" w:rsidRPr="00165C1C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废气：有组织；</w:t>
            </w:r>
          </w:p>
          <w:p w:rsidR="00BF73B3" w:rsidRPr="00165C1C" w:rsidRDefault="00165C1C" w:rsidP="00165C1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宋体" w:hAnsi="宋体" w:cs="宋体" w:hint="eastAsia"/>
                  </mc:Fallback>
                </mc:AlternateContent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165C1C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BF73B3" w:rsidRPr="00165C1C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废水：间接排放；</w:t>
            </w:r>
          </w:p>
        </w:tc>
      </w:tr>
      <w:tr w:rsidR="006E0E64" w:rsidTr="00CC0EAB">
        <w:trPr>
          <w:trHeight w:val="543"/>
        </w:trPr>
        <w:tc>
          <w:tcPr>
            <w:tcW w:w="1730" w:type="dxa"/>
            <w:vAlign w:val="center"/>
          </w:tcPr>
          <w:p w:rsidR="006E0E64" w:rsidRDefault="006E0E64" w:rsidP="006E0E6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7768" w:type="dxa"/>
            <w:gridSpan w:val="3"/>
            <w:vAlign w:val="center"/>
          </w:tcPr>
          <w:p w:rsidR="006E0E64" w:rsidRPr="00286931" w:rsidRDefault="006E0E64" w:rsidP="006E0E6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6931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2869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</w:t>
            </w:r>
            <w:r w:rsidRPr="00286931">
              <w:rPr>
                <w:rFonts w:asciiTheme="minorEastAsia" w:eastAsiaTheme="minorEastAsia" w:hAnsiTheme="minorEastAsia"/>
                <w:sz w:val="24"/>
                <w:szCs w:val="24"/>
              </w:rPr>
              <w:t>排放口数量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CC0EAB"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</w:t>
            </w:r>
            <w:r w:rsidRPr="00286931">
              <w:rPr>
                <w:rFonts w:asciiTheme="minorEastAsia" w:eastAsiaTheme="minorEastAsia" w:hAnsiTheme="minorEastAsia"/>
                <w:sz w:val="24"/>
                <w:szCs w:val="24"/>
              </w:rPr>
              <w:t>排放口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分布情况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：厂区Fab1屋面；</w:t>
            </w:r>
          </w:p>
          <w:p w:rsidR="006E0E64" w:rsidRPr="00286931" w:rsidRDefault="006E0E64" w:rsidP="006E0E64"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86931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28693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水</w:t>
            </w:r>
            <w:r w:rsidRPr="00286931">
              <w:rPr>
                <w:rFonts w:asciiTheme="minorEastAsia" w:eastAsiaTheme="minorEastAsia" w:hAnsiTheme="minorEastAsia"/>
                <w:sz w:val="24"/>
                <w:szCs w:val="24"/>
              </w:rPr>
              <w:t>排放口数量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：1处；废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水</w:t>
            </w:r>
            <w:r w:rsidRPr="00286931">
              <w:rPr>
                <w:rFonts w:asciiTheme="minorEastAsia" w:eastAsiaTheme="minorEastAsia" w:hAnsiTheme="minorEastAsia"/>
                <w:sz w:val="24"/>
                <w:szCs w:val="24"/>
              </w:rPr>
              <w:t>排放口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分布情况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286931">
              <w:rPr>
                <w:rFonts w:asciiTheme="minorEastAsia" w:eastAsiaTheme="minorEastAsia" w:hAnsiTheme="minorEastAsia" w:hint="eastAsia"/>
                <w:sz w:val="24"/>
                <w:szCs w:val="24"/>
              </w:rPr>
              <w:t>厂区西侧废水总排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6E0E64" w:rsidTr="00CC0EAB">
        <w:trPr>
          <w:trHeight w:val="565"/>
        </w:trPr>
        <w:tc>
          <w:tcPr>
            <w:tcW w:w="1730" w:type="dxa"/>
            <w:vAlign w:val="center"/>
          </w:tcPr>
          <w:p w:rsidR="006E0E64" w:rsidRDefault="006E0E64" w:rsidP="006E0E6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7768" w:type="dxa"/>
            <w:gridSpan w:val="3"/>
            <w:vAlign w:val="center"/>
          </w:tcPr>
          <w:p w:rsidR="00147420" w:rsidRDefault="00BC12CA" w:rsidP="0014742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废水排放浓度：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COD</w:t>
            </w:r>
            <w:r w:rsidR="00147420" w:rsidRP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300mg/L</w: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总磷</w:t>
            </w:r>
            <w:r w:rsidR="00147420" w:rsidRP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5mg/L</w: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总铜</w:t>
            </w:r>
            <w:r w:rsidR="00147420" w:rsidRP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1mg/L</w: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pH值6-9</w: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总氮50mg/L</w: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氟化物1mg/L</w: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147420" w:rsidRPr="00147420">
              <w:rPr>
                <w:rFonts w:asciiTheme="minorEastAsia" w:eastAsiaTheme="minorEastAsia" w:hAnsiTheme="minorEastAsia"/>
                <w:sz w:val="24"/>
                <w:szCs w:val="24"/>
              </w:rPr>
              <w:t>氨氮35mg/L</w: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147420" w:rsidRPr="00902218" w:rsidRDefault="00BC12CA" w:rsidP="0090221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废气排放浓度：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氮氧化物240mg/m</w:t>
            </w:r>
            <w:r w:rsidR="00902218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；二氧化硫550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；颗粒物120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；氯气65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；磷烷1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；砷烷1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；氯化氢10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；硫酸雾10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；氟化物3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；氨5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；非甲烷总烃100</w:t>
            </w:r>
            <w:r w:rsidR="00D134B0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mg/m</w:t>
            </w:r>
            <w:r w:rsidR="00D134B0" w:rsidRPr="00D134B0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3</w:t>
            </w:r>
            <w:r w:rsidR="00902218" w:rsidRP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BC12CA" w:rsidRPr="00147420" w:rsidRDefault="00BC12CA" w:rsidP="0014742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噪声</w:t>
            </w:r>
            <w:r w:rsidR="00902218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902218" w:rsidRPr="006236F9">
              <w:rPr>
                <w:rFonts w:asciiTheme="minorEastAsia" w:eastAsiaTheme="minorEastAsia" w:hAnsiTheme="minorEastAsia" w:hint="eastAsia"/>
                <w:sz w:val="24"/>
                <w:szCs w:val="24"/>
              </w:rPr>
              <w:t>昼间65</w:t>
            </w:r>
            <w:r w:rsidR="00902218" w:rsidRPr="006236F9">
              <w:rPr>
                <w:rFonts w:asciiTheme="minorEastAsia" w:eastAsiaTheme="minorEastAsia" w:hAnsiTheme="minorEastAsia"/>
                <w:sz w:val="24"/>
                <w:szCs w:val="24"/>
              </w:rPr>
              <w:t>dB(A)</w:t>
            </w:r>
            <w:r w:rsidR="00902218" w:rsidRPr="006236F9">
              <w:rPr>
                <w:rFonts w:asciiTheme="minorEastAsia" w:eastAsiaTheme="minorEastAsia" w:hAnsiTheme="minorEastAsia" w:hint="eastAsia"/>
                <w:sz w:val="24"/>
                <w:szCs w:val="24"/>
              </w:rPr>
              <w:t>；夜间55</w:t>
            </w:r>
            <w:r w:rsidR="00902218" w:rsidRPr="006236F9">
              <w:rPr>
                <w:rFonts w:asciiTheme="minorEastAsia" w:eastAsiaTheme="minorEastAsia" w:hAnsiTheme="minorEastAsia"/>
                <w:sz w:val="24"/>
                <w:szCs w:val="24"/>
              </w:rPr>
              <w:t>dB(A)</w:t>
            </w:r>
            <w:r w:rsidR="00902218" w:rsidRPr="006236F9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6E0E64" w:rsidTr="00CC0EAB">
        <w:trPr>
          <w:trHeight w:val="1116"/>
        </w:trPr>
        <w:tc>
          <w:tcPr>
            <w:tcW w:w="1730" w:type="dxa"/>
            <w:vAlign w:val="center"/>
          </w:tcPr>
          <w:p w:rsidR="006E0E64" w:rsidRDefault="006E0E64" w:rsidP="006E0E6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7768" w:type="dxa"/>
            <w:gridSpan w:val="3"/>
            <w:vAlign w:val="center"/>
          </w:tcPr>
          <w:p w:rsidR="00167C36" w:rsidRDefault="00994238" w:rsidP="009942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4155D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</w:t>
            </w:r>
            <w:r w:rsidR="004155DE">
              <w:rPr>
                <w:rFonts w:asciiTheme="minorEastAsia" w:eastAsiaTheme="minorEastAsia" w:hAnsiTheme="minorEastAsia"/>
                <w:sz w:val="24"/>
                <w:szCs w:val="24"/>
              </w:rPr>
              <w:t>COD</w:t>
            </w:r>
            <w:r w:rsidR="004155DE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="000C04B0" w:rsidRPr="000C04B0">
              <w:rPr>
                <w:rFonts w:asciiTheme="minorEastAsia" w:eastAsiaTheme="minorEastAsia" w:hAnsiTheme="minorEastAsia" w:hint="eastAsia"/>
                <w:sz w:val="24"/>
                <w:szCs w:val="24"/>
              </w:rPr>
              <w:t>47.16995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  <w:r w:rsidR="000C04B0" w:rsidRPr="000C04B0">
              <w:rPr>
                <w:rFonts w:asciiTheme="minorEastAsia" w:eastAsiaTheme="minorEastAsia" w:hAnsiTheme="minorEastAsia" w:hint="eastAsia"/>
                <w:sz w:val="24"/>
                <w:szCs w:val="24"/>
              </w:rPr>
              <w:t>；总氮17.2</w:t>
            </w:r>
          </w:p>
          <w:p w:rsidR="006E0E64" w:rsidRDefault="000C04B0" w:rsidP="0099423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B0">
              <w:rPr>
                <w:rFonts w:asciiTheme="minorEastAsia" w:eastAsiaTheme="minorEastAsia" w:hAnsiTheme="minorEastAsia" w:hint="eastAsia"/>
                <w:sz w:val="24"/>
                <w:szCs w:val="24"/>
              </w:rPr>
              <w:t>29409</w:t>
            </w:r>
            <w:r w:rsidR="00994238"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  <w:r w:rsidRPr="000C04B0">
              <w:rPr>
                <w:rFonts w:asciiTheme="minorEastAsia" w:eastAsiaTheme="minorEastAsia" w:hAnsiTheme="minorEastAsia" w:hint="eastAsia"/>
                <w:sz w:val="24"/>
                <w:szCs w:val="24"/>
              </w:rPr>
              <w:t>；氨氮1.006441</w:t>
            </w:r>
            <w:r w:rsidR="00994238"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  <w:r w:rsidRPr="000C04B0">
              <w:rPr>
                <w:rFonts w:asciiTheme="minorEastAsia" w:eastAsiaTheme="minorEastAsia" w:hAnsiTheme="minorEastAsia" w:hint="eastAsia"/>
                <w:sz w:val="24"/>
                <w:szCs w:val="24"/>
              </w:rPr>
              <w:t>；总磷0.18844</w:t>
            </w:r>
            <w:r w:rsidR="00994238"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  <w:r w:rsidRPr="000C04B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4155DE" w:rsidRPr="004155DE" w:rsidRDefault="00994238" w:rsidP="008C03A2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="004155DE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</w:t>
            </w:r>
            <w:r w:rsidR="004155DE" w:rsidRPr="004155DE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</w:t>
            </w:r>
            <w:r w:rsidR="004155DE" w:rsidRPr="004155DE">
              <w:rPr>
                <w:rFonts w:asciiTheme="minorEastAsia" w:eastAsiaTheme="minorEastAsia" w:hAnsiTheme="minorEastAsia"/>
                <w:sz w:val="24"/>
                <w:szCs w:val="24"/>
              </w:rPr>
              <w:t>4.809245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="008C03A2" w:rsidRPr="004155D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6E0E64" w:rsidTr="00CC0EAB">
        <w:trPr>
          <w:trHeight w:val="553"/>
        </w:trPr>
        <w:tc>
          <w:tcPr>
            <w:tcW w:w="1730" w:type="dxa"/>
            <w:vAlign w:val="center"/>
          </w:tcPr>
          <w:p w:rsidR="006E0E64" w:rsidRDefault="006E0E64" w:rsidP="006E0E6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7768" w:type="dxa"/>
            <w:gridSpan w:val="3"/>
            <w:vAlign w:val="center"/>
          </w:tcPr>
          <w:p w:rsidR="006E0E64" w:rsidRPr="000C04B0" w:rsidRDefault="00BC12CA" w:rsidP="006E0E6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04B0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6E0E64" w:rsidTr="00D134B0">
        <w:trPr>
          <w:trHeight w:val="416"/>
        </w:trPr>
        <w:tc>
          <w:tcPr>
            <w:tcW w:w="1730" w:type="dxa"/>
            <w:vAlign w:val="center"/>
          </w:tcPr>
          <w:p w:rsidR="006E0E64" w:rsidRDefault="006E0E64" w:rsidP="006E0E6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7768" w:type="dxa"/>
            <w:gridSpan w:val="3"/>
            <w:vAlign w:val="center"/>
          </w:tcPr>
          <w:p w:rsidR="00BC12CA" w:rsidRPr="00BC12CA" w:rsidRDefault="00BC12CA" w:rsidP="00BC12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BC12CA">
              <w:rPr>
                <w:rFonts w:asciiTheme="minorEastAsia" w:eastAsiaTheme="minorEastAsia" w:hAnsiTheme="minorEastAsia"/>
                <w:sz w:val="24"/>
                <w:szCs w:val="24"/>
              </w:rPr>
              <w:t>废水</w:t>
            </w:r>
            <w:r w:rsidRPr="00BC12CA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BC12CA">
              <w:rPr>
                <w:rFonts w:asciiTheme="minorEastAsia" w:eastAsiaTheme="minorEastAsia" w:hAnsiTheme="minorEastAsia"/>
                <w:sz w:val="24"/>
                <w:szCs w:val="24"/>
              </w:rPr>
              <w:t>《电子工业污染物排放标准》（征求意见稿）和长岗污水处理厂接管要求；倒班宿舍区执行《污水综合排放标准》（GB8978-1996）三级标准和和长岗污水处理厂接管要求</w:t>
            </w:r>
          </w:p>
          <w:p w:rsidR="00BC12CA" w:rsidRDefault="00BC12CA" w:rsidP="00BC12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BC12CA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</w:t>
            </w:r>
            <w:r w:rsidRPr="00BC12CA">
              <w:rPr>
                <w:rFonts w:asciiTheme="minorEastAsia" w:eastAsiaTheme="minorEastAsia" w:hAnsiTheme="minorEastAsia"/>
                <w:sz w:val="24"/>
                <w:szCs w:val="24"/>
              </w:rPr>
              <w:t>《电子工业污染物排放标准》（征求意见稿）；《上海市市地方标准 大气污染物综合排放标准》（DB31/933-2015）；《大气污染物综合排放标准》（GB16297-1996）二级标准。</w:t>
            </w:r>
          </w:p>
          <w:p w:rsidR="006E0E64" w:rsidRPr="00BC12CA" w:rsidRDefault="00BC12CA" w:rsidP="00BC12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BC12CA">
              <w:rPr>
                <w:rFonts w:asciiTheme="minorEastAsia" w:eastAsiaTheme="minorEastAsia" w:hAnsiTheme="minorEastAsia" w:hint="eastAsia"/>
                <w:sz w:val="24"/>
                <w:szCs w:val="24"/>
              </w:rPr>
              <w:t>噪声：</w:t>
            </w:r>
            <w:r w:rsidRPr="00BC12CA">
              <w:rPr>
                <w:rFonts w:asciiTheme="minorEastAsia" w:eastAsiaTheme="minorEastAsia" w:hAnsiTheme="minorEastAsia"/>
                <w:sz w:val="24"/>
                <w:szCs w:val="24"/>
              </w:rPr>
              <w:t>《工业企业厂界环境噪声排放标准》(GB 12348-2008) 3类标准。</w:t>
            </w:r>
          </w:p>
          <w:p w:rsidR="00BC12CA" w:rsidRPr="00BC12CA" w:rsidRDefault="00BC12CA" w:rsidP="00BC12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BC12CA">
              <w:rPr>
                <w:rFonts w:asciiTheme="minorEastAsia" w:eastAsiaTheme="minorEastAsia" w:hAnsiTheme="minorEastAsia" w:hint="eastAsia"/>
                <w:sz w:val="24"/>
                <w:szCs w:val="24"/>
              </w:rPr>
              <w:t>废弃物：</w:t>
            </w:r>
            <w:r w:rsidRPr="00BC12CA">
              <w:rPr>
                <w:rFonts w:asciiTheme="minorEastAsia" w:eastAsiaTheme="minorEastAsia" w:hAnsiTheme="minorEastAsia"/>
                <w:sz w:val="24"/>
                <w:szCs w:val="24"/>
              </w:rPr>
              <w:t>一般固体废物执行《一般工业固体废物贮存、处置场污染控制标准》（GB18599-2001，2013年修订版）</w:t>
            </w:r>
            <w:r w:rsidRPr="00BC12CA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BC12CA">
              <w:rPr>
                <w:rFonts w:asciiTheme="minorEastAsia" w:eastAsiaTheme="minorEastAsia" w:hAnsiTheme="minorEastAsia"/>
                <w:sz w:val="24"/>
                <w:szCs w:val="24"/>
              </w:rPr>
              <w:t>危险废物临时贮存执行《危</w:t>
            </w:r>
            <w:r w:rsidRPr="00BC12CA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险废物贮存污染控制标准》（GB18597-2001，2013年修订版）</w:t>
            </w:r>
          </w:p>
        </w:tc>
      </w:tr>
      <w:tr w:rsidR="006E0E64" w:rsidTr="00D134B0">
        <w:trPr>
          <w:trHeight w:val="1684"/>
        </w:trPr>
        <w:tc>
          <w:tcPr>
            <w:tcW w:w="1730" w:type="dxa"/>
            <w:vAlign w:val="center"/>
          </w:tcPr>
          <w:p w:rsidR="006E0E64" w:rsidRDefault="006E0E64" w:rsidP="006E0E6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核定的排放</w:t>
            </w:r>
          </w:p>
          <w:p w:rsidR="006E0E64" w:rsidRDefault="006E0E64" w:rsidP="006E0E6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7768" w:type="dxa"/>
            <w:gridSpan w:val="3"/>
            <w:vAlign w:val="center"/>
          </w:tcPr>
          <w:p w:rsidR="006E0E64" w:rsidRPr="008742B3" w:rsidRDefault="006E0E64" w:rsidP="006E0E6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42B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8742B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氮氧化物：46.1055吨/年</w:t>
            </w:r>
          </w:p>
          <w:p w:rsidR="006E0E64" w:rsidRPr="008742B3" w:rsidRDefault="006E0E64" w:rsidP="006E0E6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42B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 w:rsidRPr="008742B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COD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8742B3">
              <w:rPr>
                <w:rFonts w:asciiTheme="minorEastAsia" w:eastAsiaTheme="minorEastAsia" w:hAnsiTheme="minorEastAsia"/>
                <w:sz w:val="24"/>
                <w:szCs w:val="24"/>
              </w:rPr>
              <w:t>1208.56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</w:p>
          <w:p w:rsidR="006E0E64" w:rsidRPr="008742B3" w:rsidRDefault="006E0E64" w:rsidP="006E0E6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42B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 w:rsidRPr="008742B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总氮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8742B3">
              <w:rPr>
                <w:rFonts w:asciiTheme="minorEastAsia" w:eastAsiaTheme="minorEastAsia" w:hAnsiTheme="minorEastAsia"/>
                <w:sz w:val="24"/>
                <w:szCs w:val="24"/>
              </w:rPr>
              <w:t>300.01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</w:p>
          <w:p w:rsidR="006E0E64" w:rsidRDefault="006E0E64" w:rsidP="006E0E6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42B3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3"/>
                </mc:Choice>
                <mc:Fallback>
                  <w:t>④</w:t>
                </mc:Fallback>
              </mc:AlternateContent>
            </w:r>
            <w:r w:rsidRPr="008742B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总磷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8742B3">
              <w:rPr>
                <w:rFonts w:asciiTheme="minorEastAsia" w:eastAsiaTheme="minorEastAsia" w:hAnsiTheme="minorEastAsia"/>
                <w:sz w:val="24"/>
                <w:szCs w:val="24"/>
              </w:rPr>
              <w:t>7.86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</w:p>
          <w:p w:rsidR="00167C36" w:rsidRPr="008742B3" w:rsidRDefault="00167C36" w:rsidP="006E0E6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67C36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4"/>
                </mc:Choice>
                <mc:Fallback>
                  <w:t>⑤</w:t>
                </mc:Fallback>
              </mc:AlternateConten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167C36">
              <w:rPr>
                <w:rFonts w:asciiTheme="minorEastAsia" w:eastAsiaTheme="minorEastAsia" w:hAnsiTheme="minorEastAsia"/>
                <w:sz w:val="24"/>
                <w:szCs w:val="24"/>
              </w:rPr>
              <w:t>氨氮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 w:rsidRPr="00167C36">
              <w:rPr>
                <w:rFonts w:asciiTheme="minorEastAsia" w:eastAsiaTheme="minorEastAsia" w:hAnsiTheme="minorEastAsia"/>
                <w:sz w:val="24"/>
                <w:szCs w:val="24"/>
              </w:rPr>
              <w:t>136.92</w:t>
            </w:r>
            <w:r w:rsidRPr="008742B3">
              <w:rPr>
                <w:rFonts w:asciiTheme="minorEastAsia" w:eastAsiaTheme="minorEastAsia" w:hAnsiTheme="minorEastAsia" w:hint="eastAsia"/>
                <w:sz w:val="24"/>
                <w:szCs w:val="24"/>
              </w:rPr>
              <w:t>吨/年</w:t>
            </w:r>
          </w:p>
        </w:tc>
      </w:tr>
      <w:tr w:rsidR="00147420" w:rsidTr="00CC0EAB">
        <w:trPr>
          <w:trHeight w:val="652"/>
        </w:trPr>
        <w:tc>
          <w:tcPr>
            <w:tcW w:w="1730" w:type="dxa"/>
            <w:vAlign w:val="center"/>
          </w:tcPr>
          <w:p w:rsidR="00147420" w:rsidRDefault="00147420" w:rsidP="0014742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7768" w:type="dxa"/>
            <w:gridSpan w:val="3"/>
            <w:vAlign w:val="center"/>
          </w:tcPr>
          <w:p w:rsidR="00147420" w:rsidRPr="00570747" w:rsidRDefault="00147420" w:rsidP="0014742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74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0"/>
                </mc:Choice>
                <mc:Fallback>
                  <w:t>①</w:t>
                </mc:Fallback>
              </mc:AlternateConten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废水处理设施：</w: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8套废水处理系统，分别为氨氮废水处理系统、有机废水处理系统、含氟废水处理系统、酸碱中和处理系统、研磨含铜废水处理系统、铜制</w:t>
            </w:r>
            <w:bookmarkStart w:id="0" w:name="_GoBack"/>
            <w:bookmarkEnd w:id="0"/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程含铜废水处理系统、含氨含氟废水处理系统和最终中和处理系统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147420" w:rsidRPr="00570747" w:rsidRDefault="00147420" w:rsidP="0014742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1"/>
                </mc:Choice>
                <mc:Fallback>
                  <w:t>②</w:t>
                </mc:Fallback>
              </mc:AlternateConten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废气处理设施：</w: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酸性废气处理系统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碱性废气处理系统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有机废气处理系统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含砷废气处理系统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147420" w:rsidRPr="00570747" w:rsidRDefault="00147420" w:rsidP="0014742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747"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宋体" w:hAnsi="宋体" w:cs="宋体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宋体" w16se:char="2462"/>
                </mc:Choice>
                <mc:Fallback>
                  <w:t>③</w:t>
                </mc:Fallback>
              </mc:AlternateConten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固废处理：</w: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分为一般废物、危险废物分别进行收集、暂存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危险废物全部交有危险废物处理资质公司回收、处置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一般废物交有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处置资质的公司</w:t>
            </w:r>
            <w:r w:rsidRPr="00570747">
              <w:rPr>
                <w:rFonts w:asciiTheme="minorEastAsia" w:eastAsiaTheme="minorEastAsia" w:hAnsiTheme="minorEastAsia"/>
                <w:sz w:val="24"/>
                <w:szCs w:val="24"/>
              </w:rPr>
              <w:t>统一处置</w:t>
            </w:r>
            <w:r w:rsidRPr="00570747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147420" w:rsidRDefault="00147420" w:rsidP="0014742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147420" w:rsidTr="00CC0EAB">
        <w:trPr>
          <w:trHeight w:val="652"/>
        </w:trPr>
        <w:tc>
          <w:tcPr>
            <w:tcW w:w="1730" w:type="dxa"/>
            <w:vAlign w:val="center"/>
          </w:tcPr>
          <w:p w:rsidR="00147420" w:rsidRDefault="00147420" w:rsidP="0014742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7768" w:type="dxa"/>
            <w:gridSpan w:val="3"/>
            <w:vAlign w:val="center"/>
          </w:tcPr>
          <w:p w:rsidR="00147420" w:rsidRDefault="00147420" w:rsidP="00322E05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147420">
              <w:rPr>
                <w:rFonts w:asciiTheme="minorEastAsia" w:eastAsiaTheme="minorEastAsia" w:hAnsiTheme="minorEastAsia" w:hint="eastAsia"/>
                <w:sz w:val="24"/>
                <w:szCs w:val="24"/>
              </w:rPr>
              <w:t>运行正常</w:t>
            </w:r>
          </w:p>
        </w:tc>
      </w:tr>
      <w:tr w:rsidR="00147420" w:rsidTr="00CC0EAB">
        <w:trPr>
          <w:trHeight w:val="652"/>
        </w:trPr>
        <w:tc>
          <w:tcPr>
            <w:tcW w:w="1730" w:type="dxa"/>
            <w:vAlign w:val="center"/>
          </w:tcPr>
          <w:p w:rsidR="00147420" w:rsidRDefault="00147420" w:rsidP="0014742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7768" w:type="dxa"/>
            <w:gridSpan w:val="3"/>
            <w:vAlign w:val="center"/>
          </w:tcPr>
          <w:p w:rsidR="00147420" w:rsidRPr="00504AE7" w:rsidRDefault="00147420" w:rsidP="00147420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①</w:t>
            </w:r>
            <w:r w:rsidRPr="00504AE7">
              <w:rPr>
                <w:rFonts w:asciiTheme="minorEastAsia" w:eastAsiaTheme="minorEastAsia" w:hAnsiTheme="minorEastAsia" w:hint="eastAsia"/>
                <w:sz w:val="24"/>
                <w:szCs w:val="24"/>
              </w:rPr>
              <w:t>环评具体项目名称:</w:t>
            </w:r>
            <w:r w:rsidRPr="00504AE7">
              <w:rPr>
                <w:rFonts w:asciiTheme="minorEastAsia" w:eastAsiaTheme="minorEastAsia" w:hAnsiTheme="minorEastAsia"/>
                <w:sz w:val="24"/>
                <w:szCs w:val="24"/>
              </w:rPr>
              <w:t>合肥长鑫集成电路有限责任公司</w:t>
            </w:r>
          </w:p>
          <w:p w:rsidR="00147420" w:rsidRDefault="00147420" w:rsidP="00147420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4AE7">
              <w:rPr>
                <w:rFonts w:asciiTheme="minorEastAsia" w:eastAsiaTheme="minorEastAsia" w:hAnsiTheme="minorEastAsia"/>
                <w:sz w:val="24"/>
                <w:szCs w:val="24"/>
              </w:rPr>
              <w:t>长鑫12 吋存储器晶圆制造基地项目</w:t>
            </w:r>
          </w:p>
          <w:p w:rsidR="00147420" w:rsidRDefault="00147420" w:rsidP="0014742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②</w:t>
            </w:r>
            <w:r w:rsidRPr="00504AE7">
              <w:rPr>
                <w:rFonts w:asciiTheme="minorEastAsia" w:eastAsiaTheme="minorEastAsia" w:hAnsiTheme="minorEastAsia" w:hint="eastAsia"/>
                <w:sz w:val="24"/>
                <w:szCs w:val="24"/>
              </w:rPr>
              <w:t>批复文号: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环建审</w:t>
            </w: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017）141号</w:t>
            </w:r>
          </w:p>
        </w:tc>
      </w:tr>
      <w:tr w:rsidR="00147420" w:rsidTr="00CC0EAB">
        <w:trPr>
          <w:trHeight w:val="652"/>
        </w:trPr>
        <w:tc>
          <w:tcPr>
            <w:tcW w:w="1730" w:type="dxa"/>
            <w:vAlign w:val="center"/>
          </w:tcPr>
          <w:p w:rsidR="00147420" w:rsidRDefault="00147420" w:rsidP="0014742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7768" w:type="dxa"/>
            <w:gridSpan w:val="3"/>
            <w:vAlign w:val="center"/>
          </w:tcPr>
          <w:p w:rsidR="00147420" w:rsidRDefault="00322E05" w:rsidP="0014742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B07F1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147420" w:rsidTr="00CC0EAB">
        <w:trPr>
          <w:trHeight w:val="1014"/>
        </w:trPr>
        <w:tc>
          <w:tcPr>
            <w:tcW w:w="1730" w:type="dxa"/>
            <w:vAlign w:val="center"/>
          </w:tcPr>
          <w:p w:rsidR="00147420" w:rsidRDefault="00147420" w:rsidP="0014742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7768" w:type="dxa"/>
            <w:gridSpan w:val="3"/>
            <w:vAlign w:val="center"/>
          </w:tcPr>
          <w:p w:rsidR="00147420" w:rsidRPr="009B07F1" w:rsidRDefault="00147420" w:rsidP="000C04B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07F1">
              <w:rPr>
                <w:rFonts w:asciiTheme="minorEastAsia" w:eastAsiaTheme="minorEastAsia" w:hAnsiTheme="minorEastAsia" w:hint="eastAsia"/>
                <w:sz w:val="24"/>
                <w:szCs w:val="24"/>
              </w:rPr>
              <w:t>3401-6-2019-023</w:t>
            </w:r>
            <w:r w:rsidRPr="009B07F1">
              <w:rPr>
                <w:rFonts w:asciiTheme="minorEastAsia" w:eastAsiaTheme="minorEastAsia" w:hAnsiTheme="minorEastAsia"/>
                <w:sz w:val="24"/>
                <w:szCs w:val="24"/>
              </w:rPr>
              <w:t>H</w:t>
            </w:r>
          </w:p>
        </w:tc>
      </w:tr>
      <w:tr w:rsidR="00147420" w:rsidTr="00CC0EAB">
        <w:trPr>
          <w:trHeight w:val="467"/>
        </w:trPr>
        <w:tc>
          <w:tcPr>
            <w:tcW w:w="1730" w:type="dxa"/>
            <w:vAlign w:val="center"/>
          </w:tcPr>
          <w:p w:rsidR="00147420" w:rsidRDefault="00147420" w:rsidP="0014742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7768" w:type="dxa"/>
            <w:gridSpan w:val="3"/>
            <w:vAlign w:val="center"/>
          </w:tcPr>
          <w:p w:rsidR="00147420" w:rsidRPr="009B07F1" w:rsidRDefault="00322E05" w:rsidP="000C04B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B07F1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</w:tbl>
    <w:p w:rsidR="000A3E4F" w:rsidRDefault="000A3E4F" w:rsidP="000A3E4F">
      <w:pPr>
        <w:adjustRightInd w:val="0"/>
        <w:snapToGrid w:val="0"/>
        <w:jc w:val="center"/>
      </w:pPr>
    </w:p>
    <w:p w:rsidR="000A3E4F" w:rsidRPr="000A3E4F" w:rsidRDefault="000A3E4F" w:rsidP="00F53C76">
      <w:pPr>
        <w:adjustRightInd w:val="0"/>
        <w:snapToGrid w:val="0"/>
        <w:jc w:val="center"/>
      </w:pPr>
    </w:p>
    <w:sectPr w:rsidR="000A3E4F" w:rsidRPr="000A3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0A" w:rsidRDefault="00FA550A" w:rsidP="007E3055">
      <w:r>
        <w:separator/>
      </w:r>
    </w:p>
  </w:endnote>
  <w:endnote w:type="continuationSeparator" w:id="0">
    <w:p w:rsidR="00FA550A" w:rsidRDefault="00FA550A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0A" w:rsidRDefault="00FA550A" w:rsidP="007E3055">
      <w:r>
        <w:separator/>
      </w:r>
    </w:p>
  </w:footnote>
  <w:footnote w:type="continuationSeparator" w:id="0">
    <w:p w:rsidR="00FA550A" w:rsidRDefault="00FA550A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5921"/>
    <w:multiLevelType w:val="hybridMultilevel"/>
    <w:tmpl w:val="B2DAFA42"/>
    <w:lvl w:ilvl="0" w:tplc="CE74E72A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FB7F01"/>
    <w:multiLevelType w:val="hybridMultilevel"/>
    <w:tmpl w:val="890286D8"/>
    <w:lvl w:ilvl="0" w:tplc="1F2E863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463133"/>
    <w:multiLevelType w:val="hybridMultilevel"/>
    <w:tmpl w:val="A6B88C20"/>
    <w:lvl w:ilvl="0" w:tplc="FFFFFFFF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hint="eastAsia"/>
        <w:color w:val="auto"/>
      </w:rPr>
    </w:lvl>
    <w:lvl w:ilvl="1" w:tplc="FFFFFFFF" w:tentative="1">
      <w:start w:val="1"/>
      <w:numFmt w:val="lowerLetter"/>
      <w:pStyle w:val="a"/>
      <w:lvlText w:val="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lowerRoman"/>
      <w:pStyle w:val="ljx1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pStyle w:val="21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D5512B"/>
    <w:multiLevelType w:val="hybridMultilevel"/>
    <w:tmpl w:val="8CF4EB04"/>
    <w:lvl w:ilvl="0" w:tplc="47E80CC6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8062123"/>
    <w:multiLevelType w:val="hybridMultilevel"/>
    <w:tmpl w:val="5D40EAB2"/>
    <w:lvl w:ilvl="0" w:tplc="2AAEDF4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B52C18"/>
    <w:multiLevelType w:val="multilevel"/>
    <w:tmpl w:val="ECD097A4"/>
    <w:lvl w:ilvl="0">
      <w:start w:val="1"/>
      <w:numFmt w:val="decimal"/>
      <w:pStyle w:val="1"/>
      <w:lvlText w:val="%1."/>
      <w:lvlJc w:val="left"/>
      <w:pPr>
        <w:tabs>
          <w:tab w:val="num" w:pos="786"/>
        </w:tabs>
        <w:ind w:left="596" w:hanging="17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eastAsia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851" w:hanging="851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28"/>
        </w:tabs>
        <w:ind w:left="212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8F5B39"/>
    <w:rsid w:val="00006B94"/>
    <w:rsid w:val="00015A97"/>
    <w:rsid w:val="000A3E4F"/>
    <w:rsid w:val="000A61DD"/>
    <w:rsid w:val="000A7590"/>
    <w:rsid w:val="000B5C75"/>
    <w:rsid w:val="000C04B0"/>
    <w:rsid w:val="001175F7"/>
    <w:rsid w:val="00147420"/>
    <w:rsid w:val="00165C1C"/>
    <w:rsid w:val="00167C36"/>
    <w:rsid w:val="00286931"/>
    <w:rsid w:val="00294D3C"/>
    <w:rsid w:val="002D30DF"/>
    <w:rsid w:val="00322E05"/>
    <w:rsid w:val="00410A07"/>
    <w:rsid w:val="004155DE"/>
    <w:rsid w:val="00434E97"/>
    <w:rsid w:val="00504AE7"/>
    <w:rsid w:val="00506D3B"/>
    <w:rsid w:val="00551E1B"/>
    <w:rsid w:val="00570747"/>
    <w:rsid w:val="006236F9"/>
    <w:rsid w:val="00651165"/>
    <w:rsid w:val="00697B85"/>
    <w:rsid w:val="006E0E64"/>
    <w:rsid w:val="00707A31"/>
    <w:rsid w:val="00771296"/>
    <w:rsid w:val="007C1046"/>
    <w:rsid w:val="007E3055"/>
    <w:rsid w:val="00804E9C"/>
    <w:rsid w:val="008742B3"/>
    <w:rsid w:val="00876A80"/>
    <w:rsid w:val="008C03A2"/>
    <w:rsid w:val="008F3BDC"/>
    <w:rsid w:val="00902218"/>
    <w:rsid w:val="00935F27"/>
    <w:rsid w:val="00994238"/>
    <w:rsid w:val="009B07F1"/>
    <w:rsid w:val="00A01A47"/>
    <w:rsid w:val="00A87169"/>
    <w:rsid w:val="00AC0A83"/>
    <w:rsid w:val="00AD280B"/>
    <w:rsid w:val="00AE5FD7"/>
    <w:rsid w:val="00BC12CA"/>
    <w:rsid w:val="00BF73B3"/>
    <w:rsid w:val="00C1640C"/>
    <w:rsid w:val="00C44E5D"/>
    <w:rsid w:val="00C94DF1"/>
    <w:rsid w:val="00CC0EAB"/>
    <w:rsid w:val="00D134B0"/>
    <w:rsid w:val="00D6722A"/>
    <w:rsid w:val="00DA1704"/>
    <w:rsid w:val="00DC66BA"/>
    <w:rsid w:val="00DC7B82"/>
    <w:rsid w:val="00E10AEB"/>
    <w:rsid w:val="00E22F30"/>
    <w:rsid w:val="00E7372D"/>
    <w:rsid w:val="00E958DE"/>
    <w:rsid w:val="00F53C76"/>
    <w:rsid w:val="00FA550A"/>
    <w:rsid w:val="00FB583F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177BB"/>
  <w15:docId w15:val="{D4896BF1-BCE4-4CA7-A7B0-9319D15B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aliases w:val="章标题,标题1,章节,H1,NMP Heading 1,Section Head,Header1,h1,1st level,l1,Heading 0,Fab-1,PIM 1,标书1,1.标题 1,-*+,章标题 1,章,第一章,标题 1 Char Char Char Char Char Char Char,H11,H12,H13,H14,H15,H16,H17,H18,H19,H110,H111,H112,H121,H131,H141,H151,H161,H171,H181,H191,标1"/>
    <w:basedOn w:val="a0"/>
    <w:next w:val="a0"/>
    <w:link w:val="10"/>
    <w:autoRedefine/>
    <w:qFormat/>
    <w:rsid w:val="00570747"/>
    <w:pPr>
      <w:keepNext/>
      <w:keepLines/>
      <w:numPr>
        <w:numId w:val="5"/>
      </w:numPr>
      <w:adjustRightInd w:val="0"/>
      <w:snapToGrid w:val="0"/>
      <w:spacing w:before="240" w:after="240"/>
      <w:ind w:hanging="596"/>
      <w:jc w:val="left"/>
      <w:textAlignment w:val="baseline"/>
      <w:outlineLvl w:val="0"/>
    </w:pPr>
    <w:rPr>
      <w:rFonts w:ascii="Arial" w:hAnsi="Arial" w:cs="Arial"/>
      <w:b/>
      <w:spacing w:val="-12"/>
      <w:kern w:val="44"/>
      <w:sz w:val="44"/>
      <w:szCs w:val="20"/>
    </w:rPr>
  </w:style>
  <w:style w:type="paragraph" w:styleId="3">
    <w:name w:val="heading 3"/>
    <w:aliases w:val="小标题,小节标题,标题3,H3,h3,3rd level,第二层条,标题4,标题 3 Char Char Char,标题 3 Char Char Char Char Char Char,标题 3 Char Char Char Char Char,标题 3 Char Char Char Char,标题 3 Char Char Char Char Char Char Char Char Char Char,标题 3 Char Char,条标题1.1.1,BOD 0,3,l3,头,CT,标2,Re"/>
    <w:basedOn w:val="a0"/>
    <w:next w:val="a0"/>
    <w:link w:val="30"/>
    <w:autoRedefine/>
    <w:qFormat/>
    <w:rsid w:val="00570747"/>
    <w:pPr>
      <w:keepNext/>
      <w:keepLines/>
      <w:numPr>
        <w:ilvl w:val="2"/>
        <w:numId w:val="5"/>
      </w:numPr>
      <w:tabs>
        <w:tab w:val="left" w:pos="284"/>
      </w:tabs>
      <w:adjustRightInd w:val="0"/>
      <w:snapToGrid w:val="0"/>
      <w:spacing w:beforeLines="50" w:before="156" w:line="360" w:lineRule="auto"/>
      <w:jc w:val="left"/>
      <w:textAlignment w:val="baseline"/>
      <w:outlineLvl w:val="2"/>
    </w:pPr>
    <w:rPr>
      <w:rFonts w:ascii="Times New Roman" w:hAnsi="Times New Roman"/>
      <w:b/>
      <w:kern w:val="32"/>
      <w:sz w:val="32"/>
      <w:szCs w:val="32"/>
    </w:rPr>
  </w:style>
  <w:style w:type="paragraph" w:styleId="4">
    <w:name w:val="heading 4"/>
    <w:aliases w:val="第三层条,PIM 4,h4,H4,Fab-4,T5,Ref Heading 1,rh1,Heading sql,sect 1.2.3.4,四,款标题1.1.1.1,bullet,bl,bb,Heading Four,sect 1.2.3.41,Ref Heading 11,rh11,sect 1.2.3.42,Ref Heading 12,rh12,sect 1.2.3.411,Ref Heading 111,rh111,sect 1.2.3.43,rh13,1.1.1.,u,H41,H42"/>
    <w:basedOn w:val="a0"/>
    <w:next w:val="a0"/>
    <w:link w:val="41"/>
    <w:autoRedefine/>
    <w:qFormat/>
    <w:rsid w:val="00570747"/>
    <w:pPr>
      <w:keepNext/>
      <w:keepLines/>
      <w:numPr>
        <w:ilvl w:val="3"/>
        <w:numId w:val="5"/>
      </w:numPr>
      <w:tabs>
        <w:tab w:val="clear" w:pos="2128"/>
        <w:tab w:val="left" w:pos="851"/>
        <w:tab w:val="num" w:pos="993"/>
      </w:tabs>
      <w:adjustRightInd w:val="0"/>
      <w:snapToGrid w:val="0"/>
      <w:spacing w:line="360" w:lineRule="auto"/>
      <w:ind w:hanging="2128"/>
      <w:jc w:val="left"/>
      <w:textAlignment w:val="baseline"/>
      <w:outlineLvl w:val="3"/>
    </w:pPr>
    <w:rPr>
      <w:rFonts w:ascii="Times New Roman" w:eastAsia="黑体" w:hAnsi="Times New Roman"/>
      <w:b/>
      <w:kern w:val="28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unhideWhenUsed/>
    <w:pPr>
      <w:ind w:leftChars="200" w:left="480"/>
    </w:pPr>
  </w:style>
  <w:style w:type="paragraph" w:customStyle="1" w:styleId="1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6">
    <w:name w:val="header"/>
    <w:basedOn w:val="a0"/>
    <w:link w:val="a7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0"/>
    <w:link w:val="a9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7E3055"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aliases w:val="章标题 字符,标题1 字符,章节 字符,H1 字符,NMP Heading 1 字符,Section Head 字符,Header1 字符,h1 字符,1st level 字符,l1 字符,Heading 0 字符,Fab-1 字符,PIM 1 字符,标书1 字符,1.标题 1 字符,-*+ 字符,章标题 1 字符,章 字符,第一章 字符,标题 1 Char Char Char Char Char Char Char 字符,H11 字符,H12 字符,H13 字符,H14 字符"/>
    <w:basedOn w:val="a1"/>
    <w:link w:val="1"/>
    <w:rsid w:val="00570747"/>
    <w:rPr>
      <w:rFonts w:ascii="Arial" w:eastAsia="宋体" w:hAnsi="Arial" w:cs="Arial"/>
      <w:b/>
      <w:spacing w:val="-12"/>
      <w:kern w:val="44"/>
      <w:sz w:val="44"/>
    </w:rPr>
  </w:style>
  <w:style w:type="character" w:customStyle="1" w:styleId="30">
    <w:name w:val="标题 3 字符"/>
    <w:aliases w:val="小标题 字符,小节标题 字符,标题3 字符,H3 字符,h3 字符,3rd level 字符,第二层条 字符,标题4 字符,标题 3 Char Char Char 字符,标题 3 Char Char Char Char Char Char 字符,标题 3 Char Char Char Char Char 字符,标题 3 Char Char Char Char 字符,标题 3 Char Char Char Char Char Char Char Char Char Char 字符"/>
    <w:basedOn w:val="a1"/>
    <w:link w:val="3"/>
    <w:rsid w:val="00570747"/>
    <w:rPr>
      <w:rFonts w:ascii="Times New Roman" w:eastAsia="宋体" w:hAnsi="Times New Roman" w:cs="Times New Roman"/>
      <w:b/>
      <w:kern w:val="32"/>
      <w:sz w:val="32"/>
      <w:szCs w:val="32"/>
    </w:rPr>
  </w:style>
  <w:style w:type="character" w:customStyle="1" w:styleId="40">
    <w:name w:val="标题 4 字符"/>
    <w:basedOn w:val="a1"/>
    <w:semiHidden/>
    <w:rsid w:val="00570747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1">
    <w:name w:val="标题 4 字符1"/>
    <w:aliases w:val="第三层条 字符,PIM 4 字符,h4 字符,H4 字符,Fab-4 字符,T5 字符,Ref Heading 1 字符,rh1 字符,Heading sql 字符,sect 1.2.3.4 字符,四 字符,款标题1.1.1.1 字符,bullet 字符,bl 字符,bb 字符,Heading Four 字符,sect 1.2.3.41 字符,Ref Heading 11 字符,rh11 字符,sect 1.2.3.42 字符,Ref Heading 12 字符,rh12 字符"/>
    <w:link w:val="4"/>
    <w:rsid w:val="00570747"/>
    <w:rPr>
      <w:rFonts w:ascii="Times New Roman" w:eastAsia="黑体" w:hAnsi="Times New Roman" w:cs="Times New Roman"/>
      <w:b/>
      <w:kern w:val="28"/>
      <w:sz w:val="28"/>
    </w:rPr>
  </w:style>
  <w:style w:type="paragraph" w:customStyle="1" w:styleId="a">
    <w:name w:val="附录章标题"/>
    <w:next w:val="4"/>
    <w:qFormat/>
    <w:rsid w:val="00570747"/>
    <w:pPr>
      <w:numPr>
        <w:ilvl w:val="1"/>
        <w:numId w:val="6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ljx1">
    <w:name w:val="ljx正文1"/>
    <w:basedOn w:val="21"/>
    <w:rsid w:val="00570747"/>
    <w:pPr>
      <w:numPr>
        <w:ilvl w:val="2"/>
      </w:numPr>
    </w:pPr>
    <w:rPr>
      <w:rFonts w:eastAsia="宋体"/>
      <w:sz w:val="28"/>
      <w:lang w:val="x-none" w:eastAsia="x-none"/>
    </w:rPr>
  </w:style>
  <w:style w:type="paragraph" w:customStyle="1" w:styleId="21">
    <w:name w:val="正文文本 21"/>
    <w:basedOn w:val="a0"/>
    <w:qFormat/>
    <w:rsid w:val="00570747"/>
    <w:pPr>
      <w:numPr>
        <w:ilvl w:val="3"/>
        <w:numId w:val="6"/>
      </w:numPr>
      <w:adjustRightInd w:val="0"/>
      <w:ind w:firstLine="600"/>
      <w:textAlignment w:val="baseline"/>
    </w:pPr>
    <w:rPr>
      <w:rFonts w:ascii="Times New Roman" w:eastAsia="楷体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Company>china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Bingtao Shi</cp:lastModifiedBy>
  <cp:revision>3</cp:revision>
  <dcterms:created xsi:type="dcterms:W3CDTF">2021-05-24T08:28:00Z</dcterms:created>
  <dcterms:modified xsi:type="dcterms:W3CDTF">2021-05-24T08:30:00Z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