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Pr="00257A4D" w:rsidRDefault="000A3E4F" w:rsidP="000A3E4F">
      <w:pPr>
        <w:adjustRightInd w:val="0"/>
        <w:snapToGrid w:val="0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  <w:r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合肥经济技术开发区企事业单位环境信息公开表</w:t>
      </w:r>
    </w:p>
    <w:p w:rsidR="000A3E4F" w:rsidRPr="00257A4D" w:rsidRDefault="000A3E4F" w:rsidP="000A3E4F">
      <w:pPr>
        <w:adjustRightInd w:val="0"/>
        <w:snapToGrid w:val="0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  <w:r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7DCD" w:rsidRPr="00257A4D" w:rsidTr="00AD78E4">
        <w:trPr>
          <w:trHeight w:val="513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bookmarkStart w:id="0" w:name="_GoBack"/>
            <w:r w:rsidRPr="00257A4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合肥统一企业有限公司</w:t>
            </w:r>
            <w:bookmarkEnd w:id="0"/>
          </w:p>
        </w:tc>
        <w:tc>
          <w:tcPr>
            <w:tcW w:w="2138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7DCD" w:rsidRPr="00257A4D" w:rsidRDefault="00C17DCD" w:rsidP="00FC0096">
            <w:pPr>
              <w:pStyle w:val="0"/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257A4D">
              <w:rPr>
                <w:rFonts w:asciiTheme="minorEastAsia" w:eastAsiaTheme="minorEastAsia" w:hAnsiTheme="minorEastAsia" w:hint="eastAsia"/>
                <w:sz w:val="28"/>
              </w:rPr>
              <w:t>91340100705057015M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DCD" w:rsidRPr="00257A4D" w:rsidTr="00AD78E4">
        <w:trPr>
          <w:trHeight w:val="439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7DCD" w:rsidRPr="00257A4D" w:rsidRDefault="00C17DCD" w:rsidP="00FC0096">
            <w:pPr>
              <w:pStyle w:val="0"/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257A4D">
              <w:rPr>
                <w:rFonts w:asciiTheme="minorEastAsia" w:eastAsiaTheme="minorEastAsia" w:hAnsiTheme="minorEastAsia" w:hint="eastAsia"/>
                <w:sz w:val="28"/>
              </w:rPr>
              <w:t>黄健修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7DCD" w:rsidRPr="00257A4D" w:rsidRDefault="00AB1AA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63848077</w:t>
            </w:r>
          </w:p>
        </w:tc>
      </w:tr>
      <w:tr w:rsidR="00C17DCD" w:rsidRPr="00257A4D" w:rsidTr="00AD78E4">
        <w:trPr>
          <w:trHeight w:val="573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生产经营和管理服务的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主要</w:t>
            </w: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内容、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产品及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8"/>
              </w:rPr>
              <w:t>年产10万吨茶饮料及其他饮料，年产7800万袋方便面食品</w:t>
            </w:r>
          </w:p>
        </w:tc>
      </w:tr>
      <w:tr w:rsidR="00C17DCD" w:rsidRPr="00257A4D" w:rsidTr="00AD78E4">
        <w:trPr>
          <w:trHeight w:val="524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合肥市经济技术开发区锦绣大道182号</w:t>
            </w:r>
          </w:p>
        </w:tc>
      </w:tr>
      <w:tr w:rsidR="00C17DCD" w:rsidRPr="00257A4D" w:rsidTr="00AD78E4">
        <w:trPr>
          <w:trHeight w:val="524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企业网站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提供网址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257A4D" w:rsidRPr="00257A4D" w:rsidTr="00AD78E4">
        <w:trPr>
          <w:trHeight w:val="583"/>
        </w:trPr>
        <w:tc>
          <w:tcPr>
            <w:tcW w:w="2004" w:type="dxa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污染物及特征</w:t>
            </w: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257A4D" w:rsidRPr="00257A4D" w:rsidRDefault="00257A4D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化学需氧量、氨氮、颗粒物、二氧化硫、氮氧化物</w:t>
            </w:r>
          </w:p>
        </w:tc>
      </w:tr>
      <w:tr w:rsidR="00257A4D" w:rsidRPr="00257A4D" w:rsidTr="00AD78E4">
        <w:trPr>
          <w:trHeight w:val="577"/>
        </w:trPr>
        <w:tc>
          <w:tcPr>
            <w:tcW w:w="2004" w:type="dxa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257A4D" w:rsidRPr="00257A4D" w:rsidRDefault="00257A4D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废水：间接排放（排至开发区污水处理厂）</w:t>
            </w:r>
          </w:p>
          <w:p w:rsidR="00257A4D" w:rsidRPr="00257A4D" w:rsidRDefault="00257A4D" w:rsidP="00257A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废气：有组织排放（</w:t>
            </w:r>
            <w:proofErr w:type="gramStart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采用低氮燃烧</w:t>
            </w:r>
            <w:proofErr w:type="gramEnd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57A4D" w:rsidRPr="00257A4D" w:rsidTr="00AD78E4">
        <w:trPr>
          <w:trHeight w:val="543"/>
        </w:trPr>
        <w:tc>
          <w:tcPr>
            <w:tcW w:w="2004" w:type="dxa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257A4D" w:rsidRPr="00257A4D" w:rsidRDefault="00257A4D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废水一个总排口，位于厂区西北角</w:t>
            </w:r>
          </w:p>
          <w:p w:rsidR="00257A4D" w:rsidRPr="00257A4D" w:rsidRDefault="00257A4D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废气一个总排口，位于厂区北侧围墙</w:t>
            </w:r>
          </w:p>
          <w:p w:rsidR="00257A4D" w:rsidRPr="00257A4D" w:rsidRDefault="00257A4D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DCD" w:rsidRPr="00257A4D" w:rsidTr="00AD78E4">
        <w:trPr>
          <w:trHeight w:val="565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257A4D" w:rsidRPr="00257A4D" w:rsidRDefault="00257A4D" w:rsidP="00257A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COD：55mg/L</w:t>
            </w:r>
          </w:p>
          <w:p w:rsidR="00257A4D" w:rsidRPr="00257A4D" w:rsidRDefault="00257A4D" w:rsidP="00257A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氨氮：1.5 mg/L</w:t>
            </w:r>
          </w:p>
          <w:p w:rsidR="00257A4D" w:rsidRPr="00257A4D" w:rsidRDefault="00257A4D" w:rsidP="00257A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二氧化硫：0.5mg/m3</w:t>
            </w:r>
          </w:p>
          <w:p w:rsidR="00257A4D" w:rsidRPr="00257A4D" w:rsidRDefault="00257A4D" w:rsidP="00257A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氮氧化物：18mg/m3</w:t>
            </w:r>
          </w:p>
          <w:p w:rsidR="00257A4D" w:rsidRPr="00257A4D" w:rsidRDefault="00257A4D" w:rsidP="00257A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颗粒物：0.3mg/m3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DCD" w:rsidRPr="00257A4D" w:rsidTr="00AD78E4">
        <w:trPr>
          <w:trHeight w:val="545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257A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COD：12吨/年</w:t>
            </w:r>
            <w:r w:rsidR="00257A4D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氨氮：0.5吨/年</w:t>
            </w:r>
            <w:r w:rsidR="00257A4D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二氧化硫：0.1吨 氮氧化物：2.2吨 颗粒物：0.9吨</w:t>
            </w:r>
          </w:p>
        </w:tc>
      </w:tr>
      <w:tr w:rsidR="00C17DCD" w:rsidRPr="00257A4D" w:rsidTr="00AD78E4">
        <w:trPr>
          <w:trHeight w:val="553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C17DCD" w:rsidRPr="00257A4D" w:rsidTr="00AD78E4">
        <w:trPr>
          <w:trHeight w:val="575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257A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废水：经开区污水排放接管标准</w:t>
            </w:r>
          </w:p>
          <w:p w:rsidR="00C17DCD" w:rsidRPr="00257A4D" w:rsidRDefault="00C17DCD" w:rsidP="00257A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废气：锅炉大气污染物排放标准</w:t>
            </w:r>
          </w:p>
          <w:p w:rsidR="00C17DCD" w:rsidRPr="00257A4D" w:rsidRDefault="00C17DCD" w:rsidP="00FC0096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DCD" w:rsidRPr="00257A4D" w:rsidTr="00AD78E4">
        <w:trPr>
          <w:trHeight w:val="697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核定的排放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C17DCD" w:rsidRPr="00257A4D" w:rsidTr="00AD78E4">
        <w:trPr>
          <w:trHeight w:val="652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废水：建设处理能力1500T/D污水处理站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废气：锅炉</w:t>
            </w:r>
            <w:proofErr w:type="gramStart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采用低氮燃烧器</w:t>
            </w:r>
            <w:proofErr w:type="gramEnd"/>
          </w:p>
        </w:tc>
      </w:tr>
      <w:tr w:rsidR="00C17DCD" w:rsidRPr="00257A4D" w:rsidTr="00AD78E4">
        <w:trPr>
          <w:trHeight w:val="652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废水、废气治理设施正常运行，每日填报运行记录</w:t>
            </w:r>
          </w:p>
        </w:tc>
      </w:tr>
      <w:tr w:rsidR="00257A4D" w:rsidRPr="00257A4D" w:rsidTr="00AD78E4">
        <w:trPr>
          <w:trHeight w:val="652"/>
        </w:trPr>
        <w:tc>
          <w:tcPr>
            <w:tcW w:w="2004" w:type="dxa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257A4D" w:rsidRPr="00257A4D" w:rsidRDefault="00257A4D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环</w:t>
            </w:r>
            <w:proofErr w:type="gramStart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评手续</w:t>
            </w:r>
            <w:proofErr w:type="gramEnd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齐全（环建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(1998)142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号、合经区建环（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2002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、环建审（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2007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794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号、环建审（经）字（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2008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065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号、环建审（经）字（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2014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028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号）、环建审（经）字（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9）6号）</w:t>
            </w:r>
          </w:p>
        </w:tc>
      </w:tr>
      <w:tr w:rsidR="00257A4D" w:rsidRPr="00257A4D" w:rsidTr="00AD78E4">
        <w:trPr>
          <w:trHeight w:val="652"/>
        </w:trPr>
        <w:tc>
          <w:tcPr>
            <w:tcW w:w="2004" w:type="dxa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257A4D" w:rsidRPr="00257A4D" w:rsidTr="00AD78E4">
        <w:trPr>
          <w:trHeight w:val="1014"/>
        </w:trPr>
        <w:tc>
          <w:tcPr>
            <w:tcW w:w="2004" w:type="dxa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突发环境事件应急预案（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有提供备案编号即可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340106-2019-009L</w:t>
            </w:r>
          </w:p>
        </w:tc>
      </w:tr>
      <w:tr w:rsidR="00257A4D" w:rsidRPr="00257A4D" w:rsidTr="00AD78E4">
        <w:trPr>
          <w:trHeight w:val="467"/>
        </w:trPr>
        <w:tc>
          <w:tcPr>
            <w:tcW w:w="2004" w:type="dxa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257A4D" w:rsidRPr="00257A4D" w:rsidRDefault="00257A4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0A3E4F" w:rsidRPr="00257A4D" w:rsidRDefault="000A3E4F" w:rsidP="000A3E4F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</w:p>
    <w:p w:rsidR="000A3E4F" w:rsidRPr="00257A4D" w:rsidRDefault="000A3E4F" w:rsidP="00F53C76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</w:p>
    <w:sectPr w:rsidR="000A3E4F" w:rsidRPr="00257A4D" w:rsidSect="009F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E2" w:rsidRDefault="00797CE2" w:rsidP="007E3055">
      <w:r>
        <w:separator/>
      </w:r>
    </w:p>
  </w:endnote>
  <w:endnote w:type="continuationSeparator" w:id="0">
    <w:p w:rsidR="00797CE2" w:rsidRDefault="00797CE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E2" w:rsidRDefault="00797CE2" w:rsidP="007E3055">
      <w:r>
        <w:separator/>
      </w:r>
    </w:p>
  </w:footnote>
  <w:footnote w:type="continuationSeparator" w:id="0">
    <w:p w:rsidR="00797CE2" w:rsidRDefault="00797CE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93213"/>
    <w:rsid w:val="000A3E4F"/>
    <w:rsid w:val="00102936"/>
    <w:rsid w:val="00185AA3"/>
    <w:rsid w:val="00257A4D"/>
    <w:rsid w:val="00294D3C"/>
    <w:rsid w:val="00430F4F"/>
    <w:rsid w:val="004B19C1"/>
    <w:rsid w:val="00517761"/>
    <w:rsid w:val="005E78CD"/>
    <w:rsid w:val="00613DF6"/>
    <w:rsid w:val="006D2236"/>
    <w:rsid w:val="00797CE2"/>
    <w:rsid w:val="007B0204"/>
    <w:rsid w:val="007E3055"/>
    <w:rsid w:val="00930ED6"/>
    <w:rsid w:val="009F420E"/>
    <w:rsid w:val="00AB1AAF"/>
    <w:rsid w:val="00AE5FD7"/>
    <w:rsid w:val="00B0737E"/>
    <w:rsid w:val="00C1640C"/>
    <w:rsid w:val="00C17DCD"/>
    <w:rsid w:val="00E66B9F"/>
    <w:rsid w:val="00E86910"/>
    <w:rsid w:val="00F53C7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F420E"/>
    <w:pPr>
      <w:ind w:leftChars="200" w:left="480"/>
    </w:pPr>
  </w:style>
  <w:style w:type="paragraph" w:customStyle="1" w:styleId="1">
    <w:name w:val="正文_1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F420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customStyle="1" w:styleId="0">
    <w:name w:val="正文_0"/>
    <w:qFormat/>
    <w:rsid w:val="006D2236"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F420E"/>
    <w:pPr>
      <w:ind w:leftChars="200" w:left="480"/>
    </w:pPr>
  </w:style>
  <w:style w:type="paragraph" w:customStyle="1" w:styleId="1">
    <w:name w:val="正文_1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F420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customStyle="1" w:styleId="0">
    <w:name w:val="正文_0"/>
    <w:qFormat/>
    <w:rsid w:val="006D2236"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china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2021-05-20T03:00:00Z</dcterms:created>
  <dcterms:modified xsi:type="dcterms:W3CDTF">2021-09-14T01:15:00Z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