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463B" w14:textId="77777777" w:rsidR="000A3E4F" w:rsidRDefault="000A3E4F" w:rsidP="00835A6A">
      <w:pPr>
        <w:adjustRightInd w:val="0"/>
        <w:snapToGrid w:val="0"/>
        <w:ind w:firstLineChars="100" w:firstLine="361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0AFF1563" w14:textId="77777777"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D40EC9" w14:paraId="07A33B0E" w14:textId="77777777" w:rsidTr="00AD78E4">
        <w:trPr>
          <w:trHeight w:val="513"/>
        </w:trPr>
        <w:tc>
          <w:tcPr>
            <w:tcW w:w="2004" w:type="dxa"/>
            <w:vAlign w:val="center"/>
          </w:tcPr>
          <w:p w14:paraId="76E4232B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9262F45" w14:textId="4D00E003" w:rsidR="00D40EC9" w:rsidRDefault="00D40EC9" w:rsidP="00D40EC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双维伊士曼纤维有限公司</w:t>
            </w:r>
          </w:p>
        </w:tc>
        <w:tc>
          <w:tcPr>
            <w:tcW w:w="2138" w:type="dxa"/>
            <w:vAlign w:val="center"/>
          </w:tcPr>
          <w:p w14:paraId="38F02D47" w14:textId="26E66F66" w:rsidR="00D40EC9" w:rsidRDefault="00D40EC9" w:rsidP="00D40EC9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7105D402" w14:textId="714C554C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91340100575719884G(  )</w:t>
            </w:r>
          </w:p>
        </w:tc>
      </w:tr>
      <w:tr w:rsidR="00D40EC9" w14:paraId="40BD3007" w14:textId="77777777" w:rsidTr="00AD78E4">
        <w:trPr>
          <w:trHeight w:val="439"/>
        </w:trPr>
        <w:tc>
          <w:tcPr>
            <w:tcW w:w="2004" w:type="dxa"/>
            <w:vAlign w:val="center"/>
          </w:tcPr>
          <w:p w14:paraId="1C1D31F9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2712E58A" w14:textId="18713C1F" w:rsidR="00D40EC9" w:rsidRDefault="00D40EC9" w:rsidP="00D40EC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梁长威</w:t>
            </w:r>
          </w:p>
        </w:tc>
        <w:tc>
          <w:tcPr>
            <w:tcW w:w="2138" w:type="dxa"/>
            <w:vAlign w:val="center"/>
          </w:tcPr>
          <w:p w14:paraId="1AFCAEEF" w14:textId="15DC08BE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6ACFCB75" w14:textId="35482609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551-63892978</w:t>
            </w:r>
          </w:p>
        </w:tc>
      </w:tr>
      <w:tr w:rsidR="00D40EC9" w14:paraId="40982411" w14:textId="77777777" w:rsidTr="00AD78E4">
        <w:trPr>
          <w:trHeight w:val="573"/>
        </w:trPr>
        <w:tc>
          <w:tcPr>
            <w:tcW w:w="2004" w:type="dxa"/>
            <w:vAlign w:val="center"/>
          </w:tcPr>
          <w:p w14:paraId="34E8655E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5285A568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6C2773F3" w14:textId="2BE7E5E9" w:rsidR="00D40EC9" w:rsidRDefault="00D40EC9" w:rsidP="00D40EC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用于制造卷烟滤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的二醋酸纤维丝束的研发、生产、销售及售后咨询服务，年产3</w:t>
            </w:r>
            <w:r>
              <w:rPr>
                <w:rFonts w:ascii="楷体" w:eastAsia="楷体" w:hAnsi="楷体" w:cs="楷体"/>
                <w:sz w:val="24"/>
                <w:szCs w:val="24"/>
              </w:rPr>
              <w:t>0000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吨</w:t>
            </w:r>
          </w:p>
        </w:tc>
      </w:tr>
      <w:tr w:rsidR="00D40EC9" w14:paraId="3DD336B5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27AC8482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20642B06" w14:textId="7A6BEFC9" w:rsidR="00D40EC9" w:rsidRDefault="00D40EC9" w:rsidP="00D40EC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合肥市经济技术开发区莲花路3</w:t>
            </w:r>
            <w:r>
              <w:rPr>
                <w:rFonts w:ascii="楷体" w:eastAsia="楷体" w:hAnsi="楷体" w:cs="楷体"/>
                <w:sz w:val="24"/>
                <w:szCs w:val="24"/>
              </w:rPr>
              <w:t>988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D40EC9" w14:paraId="123E2822" w14:textId="77777777" w:rsidTr="00AD78E4">
        <w:trPr>
          <w:trHeight w:val="524"/>
        </w:trPr>
        <w:tc>
          <w:tcPr>
            <w:tcW w:w="2004" w:type="dxa"/>
            <w:vAlign w:val="center"/>
          </w:tcPr>
          <w:p w14:paraId="6AE69A10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2BB14FA0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4C4871AF" w14:textId="19DAF18D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http://www.esfcl.com/</w:t>
            </w:r>
          </w:p>
        </w:tc>
      </w:tr>
      <w:tr w:rsidR="00D40EC9" w14:paraId="3DC8F28E" w14:textId="77777777" w:rsidTr="00AD78E4">
        <w:trPr>
          <w:trHeight w:val="583"/>
        </w:trPr>
        <w:tc>
          <w:tcPr>
            <w:tcW w:w="2004" w:type="dxa"/>
            <w:vAlign w:val="center"/>
          </w:tcPr>
          <w:p w14:paraId="759666DB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25F4DCD7" w14:textId="1495CBAD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废水，主要污染物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、氨氮；</w:t>
            </w:r>
            <w:r w:rsidR="00D63CDD">
              <w:rPr>
                <w:rFonts w:ascii="Times New Roman" w:eastAsia="楷体" w:hAnsi="Times New Roman" w:hint="eastAsia"/>
                <w:sz w:val="24"/>
                <w:szCs w:val="24"/>
              </w:rPr>
              <w:t>废气，主要污染物挥发性有机物</w:t>
            </w:r>
          </w:p>
        </w:tc>
      </w:tr>
      <w:tr w:rsidR="00D40EC9" w14:paraId="42A5A282" w14:textId="77777777" w:rsidTr="00AD78E4">
        <w:trPr>
          <w:trHeight w:val="577"/>
        </w:trPr>
        <w:tc>
          <w:tcPr>
            <w:tcW w:w="2004" w:type="dxa"/>
            <w:vAlign w:val="center"/>
          </w:tcPr>
          <w:p w14:paraId="610E123E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73DEBA7F" w14:textId="10756AED" w:rsidR="00D40EC9" w:rsidRDefault="00B97318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废水，间接排放；废气，有组织排放</w:t>
            </w:r>
          </w:p>
        </w:tc>
      </w:tr>
      <w:tr w:rsidR="00D40EC9" w14:paraId="35305D67" w14:textId="77777777" w:rsidTr="00AD78E4">
        <w:trPr>
          <w:trHeight w:val="543"/>
        </w:trPr>
        <w:tc>
          <w:tcPr>
            <w:tcW w:w="2004" w:type="dxa"/>
            <w:vAlign w:val="center"/>
          </w:tcPr>
          <w:p w14:paraId="67581F2E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3AB10C44" w14:textId="1C79E70A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，位于厂区东南角</w:t>
            </w:r>
            <w:r w:rsidR="00D63CDD">
              <w:rPr>
                <w:rFonts w:ascii="Times New Roman" w:eastAsia="楷体" w:hAnsi="Times New Roman" w:hint="eastAsia"/>
                <w:sz w:val="24"/>
                <w:szCs w:val="24"/>
              </w:rPr>
              <w:t>；废气排口数量</w:t>
            </w:r>
            <w:r w:rsidR="00D63CDD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="00D63CDD">
              <w:rPr>
                <w:rFonts w:ascii="Times New Roman" w:eastAsia="楷体" w:hAnsi="Times New Roman" w:hint="eastAsia"/>
                <w:sz w:val="24"/>
                <w:szCs w:val="24"/>
              </w:rPr>
              <w:t>，位于生产区中心。</w:t>
            </w:r>
          </w:p>
        </w:tc>
      </w:tr>
      <w:tr w:rsidR="00D40EC9" w14:paraId="266E9B94" w14:textId="77777777" w:rsidTr="00AD78E4">
        <w:trPr>
          <w:trHeight w:val="565"/>
        </w:trPr>
        <w:tc>
          <w:tcPr>
            <w:tcW w:w="2004" w:type="dxa"/>
            <w:vAlign w:val="center"/>
          </w:tcPr>
          <w:p w14:paraId="1B7C03F3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7FB03859" w14:textId="3A0DC0FB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COD80mg/l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1.53mg/l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；废气丙酮</w:t>
            </w:r>
            <w:r w:rsidR="00D90C3F">
              <w:rPr>
                <w:rFonts w:ascii="Times New Roman" w:eastAsia="楷体" w:hAnsi="Times New Roman"/>
                <w:sz w:val="24"/>
                <w:szCs w:val="24"/>
              </w:rPr>
              <w:t>59.6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mg/m3</w:t>
            </w:r>
          </w:p>
        </w:tc>
      </w:tr>
      <w:tr w:rsidR="00D40EC9" w14:paraId="6FBE3CE8" w14:textId="77777777" w:rsidTr="00AD78E4">
        <w:trPr>
          <w:trHeight w:val="545"/>
        </w:trPr>
        <w:tc>
          <w:tcPr>
            <w:tcW w:w="2004" w:type="dxa"/>
            <w:vAlign w:val="center"/>
          </w:tcPr>
          <w:p w14:paraId="7C53504F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233CD4D9" w14:textId="254856F1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</w:t>
            </w:r>
            <w:r w:rsidR="00F87FC7">
              <w:rPr>
                <w:rFonts w:ascii="Times New Roman" w:eastAsia="楷体" w:hAnsi="Times New Roman"/>
                <w:sz w:val="24"/>
                <w:szCs w:val="24"/>
              </w:rPr>
              <w:t>248651T</w:t>
            </w:r>
            <w:r w:rsidR="00F87FC7">
              <w:rPr>
                <w:rFonts w:ascii="Times New Roman" w:eastAsia="楷体" w:hAnsi="Times New Roman"/>
                <w:sz w:val="24"/>
                <w:szCs w:val="24"/>
              </w:rPr>
              <w:t>；氨氮</w:t>
            </w:r>
            <w:r w:rsidR="00F87FC7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F87FC7">
              <w:rPr>
                <w:rFonts w:ascii="Times New Roman" w:eastAsia="楷体" w:hAnsi="Times New Roman"/>
                <w:sz w:val="24"/>
                <w:szCs w:val="24"/>
              </w:rPr>
              <w:t>.8313T.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36.06T</w:t>
            </w:r>
          </w:p>
        </w:tc>
      </w:tr>
      <w:tr w:rsidR="00D40EC9" w14:paraId="27876295" w14:textId="77777777" w:rsidTr="00AD78E4">
        <w:trPr>
          <w:trHeight w:val="553"/>
        </w:trPr>
        <w:tc>
          <w:tcPr>
            <w:tcW w:w="2004" w:type="dxa"/>
            <w:vAlign w:val="center"/>
          </w:tcPr>
          <w:p w14:paraId="70337355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00DC892E" w14:textId="1E502462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D40EC9" w14:paraId="5A5F5849" w14:textId="77777777" w:rsidTr="00AD78E4">
        <w:trPr>
          <w:trHeight w:val="575"/>
        </w:trPr>
        <w:tc>
          <w:tcPr>
            <w:tcW w:w="2004" w:type="dxa"/>
            <w:vAlign w:val="center"/>
          </w:tcPr>
          <w:p w14:paraId="0FDDC2CD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4986FB31" w14:textId="4E59DA9E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经开区污水处理厂接管标准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；大气污染</w:t>
            </w:r>
            <w:proofErr w:type="gramStart"/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</w:p>
        </w:tc>
      </w:tr>
      <w:tr w:rsidR="00D40EC9" w14:paraId="69E03AFE" w14:textId="77777777" w:rsidTr="00AD78E4">
        <w:trPr>
          <w:trHeight w:val="697"/>
        </w:trPr>
        <w:tc>
          <w:tcPr>
            <w:tcW w:w="2004" w:type="dxa"/>
            <w:vAlign w:val="center"/>
          </w:tcPr>
          <w:p w14:paraId="16CAC3A3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7BBFF2E4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0DD61B41" w14:textId="081C7524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11.</w:t>
            </w:r>
            <w:r w:rsidR="009020EC">
              <w:rPr>
                <w:rFonts w:ascii="Times New Roman" w:eastAsia="楷体" w:hAnsi="Times New Roman"/>
                <w:sz w:val="24"/>
                <w:szCs w:val="24"/>
              </w:rPr>
              <w:t>89;</w:t>
            </w:r>
            <w:r w:rsidR="009020EC">
              <w:rPr>
                <w:rFonts w:ascii="Times New Roman" w:eastAsia="楷体" w:hAnsi="Times New Roman"/>
                <w:sz w:val="24"/>
                <w:szCs w:val="24"/>
              </w:rPr>
              <w:t>氨氮</w:t>
            </w:r>
            <w:r w:rsidR="009020EC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9020EC">
              <w:rPr>
                <w:rFonts w:ascii="Times New Roman" w:eastAsia="楷体" w:hAnsi="Times New Roman"/>
                <w:sz w:val="24"/>
                <w:szCs w:val="24"/>
              </w:rPr>
              <w:t>.23T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483.84T</w:t>
            </w:r>
          </w:p>
        </w:tc>
      </w:tr>
      <w:tr w:rsidR="00D40EC9" w14:paraId="20502643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5A440CD2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7FACB95D" w14:textId="53447389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厂区内建有污水处理站</w:t>
            </w:r>
            <w:r w:rsidR="00B97318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="00B97318">
              <w:rPr>
                <w:rFonts w:ascii="Times New Roman" w:eastAsia="楷体" w:hAnsi="Times New Roman"/>
                <w:sz w:val="24"/>
                <w:szCs w:val="24"/>
              </w:rPr>
              <w:t>废气处理回收装置</w:t>
            </w:r>
          </w:p>
        </w:tc>
      </w:tr>
      <w:tr w:rsidR="00D40EC9" w14:paraId="253BEFFE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3DD8AD62" w14:textId="77777777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3C8068A9" w14:textId="6A0A16C5" w:rsidR="00D40EC9" w:rsidRDefault="00D40EC9" w:rsidP="00D40EC9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835A6A" w14:paraId="7185F793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07729986" w14:textId="77777777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527870A3" w14:textId="4BF258CB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中国双维投资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公司与美国伊士曼化工有限公司合资建设年产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万吨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醋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纤丝束项目（双维伊士曼纤维有限公司）环境影响报告书的批复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环评函【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835A6A" w14:paraId="1671102B" w14:textId="77777777" w:rsidTr="00AD78E4">
        <w:trPr>
          <w:trHeight w:val="652"/>
        </w:trPr>
        <w:tc>
          <w:tcPr>
            <w:tcW w:w="2004" w:type="dxa"/>
            <w:vAlign w:val="center"/>
          </w:tcPr>
          <w:p w14:paraId="3B77C4DA" w14:textId="77777777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7CC7C22C" w14:textId="2D15A8ED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</w:p>
        </w:tc>
      </w:tr>
      <w:tr w:rsidR="00835A6A" w14:paraId="011BA111" w14:textId="77777777" w:rsidTr="00AD78E4">
        <w:trPr>
          <w:trHeight w:val="1014"/>
        </w:trPr>
        <w:tc>
          <w:tcPr>
            <w:tcW w:w="2004" w:type="dxa"/>
            <w:vAlign w:val="center"/>
          </w:tcPr>
          <w:p w14:paraId="0A85F09B" w14:textId="77777777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4F6C1983" w14:textId="095B7010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40106-2017-006M</w:t>
            </w:r>
          </w:p>
        </w:tc>
      </w:tr>
      <w:tr w:rsidR="00835A6A" w14:paraId="73649643" w14:textId="77777777" w:rsidTr="00AD78E4">
        <w:trPr>
          <w:trHeight w:val="467"/>
        </w:trPr>
        <w:tc>
          <w:tcPr>
            <w:tcW w:w="2004" w:type="dxa"/>
            <w:vAlign w:val="center"/>
          </w:tcPr>
          <w:p w14:paraId="1BFEC0ED" w14:textId="77777777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173BFCF9" w14:textId="19C1F70C" w:rsidR="00835A6A" w:rsidRDefault="00835A6A" w:rsidP="00835A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4214DF">
              <w:rPr>
                <w:rFonts w:ascii="Times New Roman" w:eastAsia="楷体" w:hAnsi="Times New Roman" w:hint="eastAsia"/>
                <w:sz w:val="24"/>
                <w:szCs w:val="24"/>
              </w:rPr>
              <w:t>自行监测报告</w:t>
            </w:r>
          </w:p>
        </w:tc>
      </w:tr>
    </w:tbl>
    <w:p w14:paraId="32719111" w14:textId="77777777" w:rsidR="000A3E4F" w:rsidRPr="000A3E4F" w:rsidRDefault="000A3E4F" w:rsidP="0062297F">
      <w:pPr>
        <w:adjustRightInd w:val="0"/>
        <w:snapToGrid w:val="0"/>
      </w:pPr>
      <w:bookmarkStart w:id="0" w:name="_GoBack"/>
      <w:bookmarkEnd w:id="0"/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19E7A" w14:textId="77777777" w:rsidR="004624E3" w:rsidRDefault="004624E3" w:rsidP="007E3055">
      <w:r>
        <w:separator/>
      </w:r>
    </w:p>
  </w:endnote>
  <w:endnote w:type="continuationSeparator" w:id="0">
    <w:p w14:paraId="17705F70" w14:textId="77777777" w:rsidR="004624E3" w:rsidRDefault="004624E3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194A7" w14:textId="77777777" w:rsidR="004624E3" w:rsidRDefault="004624E3" w:rsidP="007E3055">
      <w:r>
        <w:separator/>
      </w:r>
    </w:p>
  </w:footnote>
  <w:footnote w:type="continuationSeparator" w:id="0">
    <w:p w14:paraId="12AD0D72" w14:textId="77777777" w:rsidR="004624E3" w:rsidRDefault="004624E3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D5CAE"/>
    <w:rsid w:val="001F26FA"/>
    <w:rsid w:val="00294D3C"/>
    <w:rsid w:val="004214DF"/>
    <w:rsid w:val="004624E3"/>
    <w:rsid w:val="005F358B"/>
    <w:rsid w:val="0062297F"/>
    <w:rsid w:val="00680269"/>
    <w:rsid w:val="007D331C"/>
    <w:rsid w:val="007E3055"/>
    <w:rsid w:val="007E7789"/>
    <w:rsid w:val="00835A6A"/>
    <w:rsid w:val="008A3353"/>
    <w:rsid w:val="009020EC"/>
    <w:rsid w:val="009F1CA3"/>
    <w:rsid w:val="00A15C8F"/>
    <w:rsid w:val="00A911D3"/>
    <w:rsid w:val="00AE5FD7"/>
    <w:rsid w:val="00B04694"/>
    <w:rsid w:val="00B75E1A"/>
    <w:rsid w:val="00B97318"/>
    <w:rsid w:val="00C1640C"/>
    <w:rsid w:val="00C75C39"/>
    <w:rsid w:val="00D40EC9"/>
    <w:rsid w:val="00D63CDD"/>
    <w:rsid w:val="00D90C3F"/>
    <w:rsid w:val="00E82FF6"/>
    <w:rsid w:val="00ED47FF"/>
    <w:rsid w:val="00F53C76"/>
    <w:rsid w:val="00F8564E"/>
    <w:rsid w:val="00F87FC7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A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2021-05-13T06:24:00Z</dcterms:created>
  <dcterms:modified xsi:type="dcterms:W3CDTF">2021-09-13T08:06:00Z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