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2D47D" w14:textId="22A35B5D"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14:paraId="571E7AFA" w14:textId="77777777"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0A3E4F" w14:paraId="25593F0E" w14:textId="77777777" w:rsidTr="00AD78E4">
        <w:trPr>
          <w:trHeight w:val="513"/>
        </w:trPr>
        <w:tc>
          <w:tcPr>
            <w:tcW w:w="2004" w:type="dxa"/>
            <w:vAlign w:val="center"/>
          </w:tcPr>
          <w:p w14:paraId="4760B22B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14:paraId="63A0044B" w14:textId="48FFFFAA" w:rsidR="000A3E4F" w:rsidRDefault="002F29E7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F29E7">
              <w:rPr>
                <w:rFonts w:ascii="楷体" w:eastAsia="楷体" w:hAnsi="楷体" w:cs="楷体" w:hint="eastAsia"/>
                <w:sz w:val="24"/>
                <w:szCs w:val="24"/>
              </w:rPr>
              <w:t>合肥经济技术开发区污水处理厂</w:t>
            </w:r>
          </w:p>
        </w:tc>
        <w:tc>
          <w:tcPr>
            <w:tcW w:w="2138" w:type="dxa"/>
            <w:vAlign w:val="center"/>
          </w:tcPr>
          <w:p w14:paraId="0CD1A7F0" w14:textId="77777777" w:rsidR="000A3E4F" w:rsidRDefault="000A3E4F" w:rsidP="00AD78E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14:paraId="62244ADF" w14:textId="768C39AB" w:rsidR="000A3E4F" w:rsidRDefault="002F29E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E7">
              <w:rPr>
                <w:rFonts w:ascii="Times New Roman" w:hAnsi="Times New Roman"/>
                <w:sz w:val="24"/>
                <w:szCs w:val="24"/>
              </w:rPr>
              <w:t>91340000711775XW</w:t>
            </w:r>
          </w:p>
        </w:tc>
      </w:tr>
      <w:tr w:rsidR="000A3E4F" w14:paraId="049F6F9C" w14:textId="77777777" w:rsidTr="00AD78E4">
        <w:trPr>
          <w:trHeight w:val="439"/>
        </w:trPr>
        <w:tc>
          <w:tcPr>
            <w:tcW w:w="2004" w:type="dxa"/>
            <w:vAlign w:val="center"/>
          </w:tcPr>
          <w:p w14:paraId="6BD4C118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14:paraId="5C009AB8" w14:textId="793449F4" w:rsidR="000A3E4F" w:rsidRDefault="002F29E7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F29E7">
              <w:rPr>
                <w:rFonts w:ascii="楷体" w:eastAsia="楷体" w:hAnsi="楷体" w:cs="楷体" w:hint="eastAsia"/>
                <w:sz w:val="24"/>
                <w:szCs w:val="24"/>
              </w:rPr>
              <w:t>李泓萱</w:t>
            </w:r>
          </w:p>
        </w:tc>
        <w:tc>
          <w:tcPr>
            <w:tcW w:w="2138" w:type="dxa"/>
            <w:vAlign w:val="center"/>
          </w:tcPr>
          <w:p w14:paraId="1E3C7F5B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14:paraId="11EE78DD" w14:textId="718D3873" w:rsidR="000A3E4F" w:rsidRDefault="00193F54" w:rsidP="00AD78E4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93F54">
              <w:rPr>
                <w:rFonts w:ascii="Times New Roman" w:eastAsiaTheme="minorEastAsia" w:hAnsi="Times New Roman"/>
                <w:sz w:val="24"/>
                <w:szCs w:val="24"/>
              </w:rPr>
              <w:t>0551-63350077</w:t>
            </w:r>
          </w:p>
        </w:tc>
      </w:tr>
      <w:tr w:rsidR="000A3E4F" w14:paraId="70EB9A9F" w14:textId="77777777" w:rsidTr="00AD78E4">
        <w:trPr>
          <w:trHeight w:val="573"/>
        </w:trPr>
        <w:tc>
          <w:tcPr>
            <w:tcW w:w="2004" w:type="dxa"/>
            <w:vAlign w:val="center"/>
          </w:tcPr>
          <w:p w14:paraId="7389656C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14:paraId="7904D173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14:paraId="48E4144D" w14:textId="245A5BAB" w:rsidR="000A3E4F" w:rsidRDefault="00193F54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193F54">
              <w:rPr>
                <w:rFonts w:ascii="楷体" w:eastAsia="楷体" w:hAnsi="楷体" w:cs="楷体" w:hint="eastAsia"/>
                <w:sz w:val="24"/>
                <w:szCs w:val="24"/>
              </w:rPr>
              <w:t>污水处理及其再生利用，30万吨/天</w:t>
            </w:r>
          </w:p>
        </w:tc>
      </w:tr>
      <w:tr w:rsidR="000A3E4F" w14:paraId="71E09EB7" w14:textId="77777777" w:rsidTr="00AD78E4">
        <w:trPr>
          <w:trHeight w:val="524"/>
        </w:trPr>
        <w:tc>
          <w:tcPr>
            <w:tcW w:w="2004" w:type="dxa"/>
            <w:vAlign w:val="center"/>
          </w:tcPr>
          <w:p w14:paraId="1997BF00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14:paraId="6D871294" w14:textId="6E4E19D0" w:rsidR="000A3E4F" w:rsidRDefault="00193F54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193F54">
              <w:rPr>
                <w:rFonts w:ascii="楷体" w:eastAsia="楷体" w:hAnsi="楷体" w:cs="楷体" w:hint="eastAsia"/>
                <w:sz w:val="24"/>
                <w:szCs w:val="24"/>
              </w:rPr>
              <w:t>合肥经济技术开发区云谷路1389号</w:t>
            </w:r>
          </w:p>
        </w:tc>
      </w:tr>
      <w:tr w:rsidR="000A3E4F" w14:paraId="78F2CF1C" w14:textId="77777777" w:rsidTr="00AD78E4">
        <w:trPr>
          <w:trHeight w:val="524"/>
        </w:trPr>
        <w:tc>
          <w:tcPr>
            <w:tcW w:w="2004" w:type="dxa"/>
            <w:vAlign w:val="center"/>
          </w:tcPr>
          <w:p w14:paraId="5135C27F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14:paraId="16737142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65CCB2C3" w14:textId="7006B7CC" w:rsidR="000A3E4F" w:rsidRPr="00F67D2B" w:rsidRDefault="00F67D2B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67D2B">
              <w:rPr>
                <w:rFonts w:ascii="楷体" w:eastAsia="楷体" w:hAnsi="楷体" w:cs="楷体"/>
                <w:sz w:val="24"/>
                <w:szCs w:val="24"/>
              </w:rPr>
              <w:t>http://www.gzep.com.cn/</w:t>
            </w:r>
          </w:p>
        </w:tc>
      </w:tr>
      <w:tr w:rsidR="000A3E4F" w14:paraId="2D11ECE1" w14:textId="77777777" w:rsidTr="00AD78E4">
        <w:trPr>
          <w:trHeight w:val="583"/>
        </w:trPr>
        <w:tc>
          <w:tcPr>
            <w:tcW w:w="2004" w:type="dxa"/>
            <w:vAlign w:val="center"/>
          </w:tcPr>
          <w:p w14:paraId="16005112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14:paraId="2532E899" w14:textId="73196697" w:rsidR="000A3E4F" w:rsidRDefault="00193F5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、氨氮、总磷、总氮</w:t>
            </w:r>
          </w:p>
        </w:tc>
      </w:tr>
      <w:tr w:rsidR="000A3E4F" w14:paraId="292B7B3C" w14:textId="77777777" w:rsidTr="00AD78E4">
        <w:trPr>
          <w:trHeight w:val="577"/>
        </w:trPr>
        <w:tc>
          <w:tcPr>
            <w:tcW w:w="2004" w:type="dxa"/>
            <w:vAlign w:val="center"/>
          </w:tcPr>
          <w:p w14:paraId="23B94F87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14:paraId="172CB514" w14:textId="41283D1F" w:rsidR="000A3E4F" w:rsidRDefault="00F67D2B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直接进入江河湖、库等水环境</w:t>
            </w:r>
          </w:p>
        </w:tc>
      </w:tr>
      <w:tr w:rsidR="000A3E4F" w14:paraId="2DDC4297" w14:textId="77777777" w:rsidTr="00AD78E4">
        <w:trPr>
          <w:trHeight w:val="543"/>
        </w:trPr>
        <w:tc>
          <w:tcPr>
            <w:tcW w:w="2004" w:type="dxa"/>
            <w:vAlign w:val="center"/>
          </w:tcPr>
          <w:p w14:paraId="042384C4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14:paraId="61A9101E" w14:textId="1B4A7090" w:rsidR="000A3E4F" w:rsidRDefault="00193F5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排口数量：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个；分布情况：一二期排口位于厂区三期</w:t>
            </w:r>
            <w:r w:rsidR="00AC7E99">
              <w:rPr>
                <w:rFonts w:ascii="Times New Roman" w:eastAsia="楷体" w:hAnsi="Times New Roman" w:hint="eastAsia"/>
                <w:sz w:val="24"/>
                <w:szCs w:val="24"/>
              </w:rPr>
              <w:t>西南角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、三期排口位于厂区东南角</w:t>
            </w:r>
          </w:p>
        </w:tc>
      </w:tr>
      <w:tr w:rsidR="000A3E4F" w14:paraId="1CECC566" w14:textId="77777777" w:rsidTr="00AD78E4">
        <w:trPr>
          <w:trHeight w:val="565"/>
        </w:trPr>
        <w:tc>
          <w:tcPr>
            <w:tcW w:w="2004" w:type="dxa"/>
            <w:vAlign w:val="center"/>
          </w:tcPr>
          <w:p w14:paraId="75F35FB6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14:paraId="14ABC68D" w14:textId="5F3810BD" w:rsidR="000A3E4F" w:rsidRDefault="009F571C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一二期：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17.2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、氨氮：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0.339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、总磷：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0.109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、总氮：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4.25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；三期：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14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.8mg/L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、氨氮：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0.262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、总磷：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0.113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、总氮：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3.08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</w:p>
        </w:tc>
      </w:tr>
      <w:tr w:rsidR="000A3E4F" w14:paraId="332D2866" w14:textId="77777777" w:rsidTr="00AD78E4">
        <w:trPr>
          <w:trHeight w:val="545"/>
        </w:trPr>
        <w:tc>
          <w:tcPr>
            <w:tcW w:w="2004" w:type="dxa"/>
            <w:vAlign w:val="center"/>
          </w:tcPr>
          <w:p w14:paraId="425D9A0B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14:paraId="1BEB767C" w14:textId="37092E37" w:rsidR="000A3E4F" w:rsidRDefault="008A3109" w:rsidP="008A310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一二期：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8A3109">
              <w:rPr>
                <w:rFonts w:ascii="Times New Roman" w:eastAsia="楷体" w:hAnsi="Times New Roman"/>
                <w:sz w:val="24"/>
                <w:szCs w:val="24"/>
              </w:rPr>
              <w:t>1212.51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、氨氮：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23.85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、总磷：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7.69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、总氮：</w:t>
            </w:r>
            <w:r w:rsidRPr="008A3109">
              <w:rPr>
                <w:rFonts w:ascii="Times New Roman" w:eastAsia="楷体" w:hAnsi="Times New Roman"/>
                <w:sz w:val="24"/>
                <w:szCs w:val="24"/>
              </w:rPr>
              <w:t>299.13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；三期：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8A3109">
              <w:rPr>
                <w:rFonts w:ascii="Times New Roman" w:eastAsia="楷体" w:hAnsi="Times New Roman"/>
                <w:sz w:val="24"/>
                <w:szCs w:val="24"/>
              </w:rPr>
              <w:t>542.29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、氨氮：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9.61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t/a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、总磷：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4.14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、总氮：</w:t>
            </w:r>
            <w:r w:rsidRPr="008A3109">
              <w:rPr>
                <w:rFonts w:ascii="Times New Roman" w:eastAsia="楷体" w:hAnsi="Times New Roman"/>
                <w:sz w:val="24"/>
                <w:szCs w:val="24"/>
              </w:rPr>
              <w:t>112.64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</w:p>
        </w:tc>
      </w:tr>
      <w:tr w:rsidR="000A3E4F" w14:paraId="770D8149" w14:textId="77777777" w:rsidTr="00AD78E4">
        <w:trPr>
          <w:trHeight w:val="553"/>
        </w:trPr>
        <w:tc>
          <w:tcPr>
            <w:tcW w:w="2004" w:type="dxa"/>
            <w:vAlign w:val="center"/>
          </w:tcPr>
          <w:p w14:paraId="6673911E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14:paraId="7A931159" w14:textId="620FD05F" w:rsidR="000A3E4F" w:rsidRDefault="00193F5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  <w:tr w:rsidR="000A3E4F" w14:paraId="1976B8F5" w14:textId="77777777" w:rsidTr="00AD78E4">
        <w:trPr>
          <w:trHeight w:val="575"/>
        </w:trPr>
        <w:tc>
          <w:tcPr>
            <w:tcW w:w="2004" w:type="dxa"/>
            <w:vAlign w:val="center"/>
          </w:tcPr>
          <w:p w14:paraId="5C25B465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14:paraId="2D866FAB" w14:textId="17BACBE2" w:rsidR="000A3E4F" w:rsidRDefault="00193F5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一二期：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≤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40mg/L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、氨氮≤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2mg/L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、总磷≤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0.3mg/L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、总氮≤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10mg/L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；三期：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≤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30mg/L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、氨氮≤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1.5mg/L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、总磷≤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0.3mg/L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、总氮≤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5mg/L</w:t>
            </w:r>
          </w:p>
        </w:tc>
      </w:tr>
      <w:tr w:rsidR="000A3E4F" w14:paraId="76CDBDC0" w14:textId="77777777" w:rsidTr="00AD78E4">
        <w:trPr>
          <w:trHeight w:val="697"/>
        </w:trPr>
        <w:tc>
          <w:tcPr>
            <w:tcW w:w="2004" w:type="dxa"/>
            <w:vAlign w:val="center"/>
          </w:tcPr>
          <w:p w14:paraId="7AA24D91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14:paraId="3F86A737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14:paraId="2BC9C66B" w14:textId="1C8F2881" w:rsidR="000A3E4F" w:rsidRDefault="00193F5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4331.6t/a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、氨氮：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216.58 t/a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、总磷：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32.49 t/a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、总氮：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1082.9 t/a</w:t>
            </w:r>
          </w:p>
        </w:tc>
      </w:tr>
      <w:tr w:rsidR="000A3E4F" w14:paraId="3EDA1BBA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4DF56882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14:paraId="5AB72382" w14:textId="10D2249E" w:rsidR="000A3E4F" w:rsidRDefault="00193F54" w:rsidP="0089242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一二期：卡鲁赛尔氧化沟工艺，深度处理采用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高效沉淀池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反</w:t>
            </w:r>
            <w:proofErr w:type="gramStart"/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硝化深床</w:t>
            </w:r>
            <w:proofErr w:type="gramEnd"/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滤池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次氯酸钠消毒工艺，污泥处理方法为机械带式浓缩脱水；三期：卡鲁赛尔氧化沟工艺，深度处理采用斜板沉淀池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反</w:t>
            </w:r>
            <w:proofErr w:type="gramStart"/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硝化深床</w:t>
            </w:r>
            <w:proofErr w:type="gramEnd"/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滤池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次氯酸钠消毒工艺，污泥处理方法为</w:t>
            </w:r>
            <w:r w:rsidR="00892427">
              <w:rPr>
                <w:rFonts w:ascii="Times New Roman" w:eastAsia="楷体" w:hAnsi="Times New Roman" w:hint="eastAsia"/>
                <w:sz w:val="24"/>
                <w:szCs w:val="24"/>
              </w:rPr>
              <w:t>离心机浓缩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脱水</w:t>
            </w:r>
          </w:p>
        </w:tc>
      </w:tr>
      <w:tr w:rsidR="000A3E4F" w14:paraId="592D3A4F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50667ED1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14:paraId="071C0660" w14:textId="3E1FEBF1" w:rsidR="000A3E4F" w:rsidRDefault="00193F5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运行正常</w:t>
            </w:r>
          </w:p>
        </w:tc>
      </w:tr>
      <w:tr w:rsidR="000A3E4F" w14:paraId="45B1E630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3722D3B3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14:paraId="4E203C30" w14:textId="22F08FCB" w:rsidR="000A3E4F" w:rsidRDefault="00193F5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一期：合肥市环境保护局于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2002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9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8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日批复；二期：安徽省环保局于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2008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日批复，文号：环评函（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2008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450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号；三期：合肥市环境保护局于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2013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11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日批复，文号：环建审（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2013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50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；一二期提标改造：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合肥市环境保护局于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lastRenderedPageBreak/>
              <w:t>2014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9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26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日批复，文号：环建审（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2014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270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污泥高干度脱水设施</w:t>
            </w:r>
            <w:r w:rsidR="009F571C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9F571C" w:rsidRPr="009F571C">
              <w:rPr>
                <w:rFonts w:ascii="Times New Roman" w:eastAsia="楷体" w:hAnsi="Times New Roman" w:hint="eastAsia"/>
                <w:sz w:val="24"/>
                <w:szCs w:val="24"/>
              </w:rPr>
              <w:t>合肥市环境保护局于</w:t>
            </w:r>
            <w:r w:rsidR="009F571C" w:rsidRPr="009F571C"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 w:rsidR="009F571C" w:rsidRPr="009F571C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="009F571C" w:rsidRPr="009F571C"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 w:rsidR="009F571C" w:rsidRPr="009F571C"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 w:rsidR="009F571C" w:rsidRPr="009F571C">
              <w:rPr>
                <w:rFonts w:ascii="Times New Roman" w:eastAsia="楷体" w:hAnsi="Times New Roman" w:hint="eastAsia"/>
                <w:sz w:val="24"/>
                <w:szCs w:val="24"/>
              </w:rPr>
              <w:t>21</w:t>
            </w:r>
            <w:r w:rsidR="009F571C" w:rsidRPr="009F571C">
              <w:rPr>
                <w:rFonts w:ascii="Times New Roman" w:eastAsia="楷体" w:hAnsi="Times New Roman" w:hint="eastAsia"/>
                <w:sz w:val="24"/>
                <w:szCs w:val="24"/>
              </w:rPr>
              <w:t>日批复，文号：环建审（</w:t>
            </w:r>
            <w:r w:rsidR="009F571C" w:rsidRPr="009F571C"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 w:rsidR="009F571C" w:rsidRPr="009F571C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="009F571C" w:rsidRPr="009F571C">
              <w:rPr>
                <w:rFonts w:ascii="Times New Roman" w:eastAsia="楷体" w:hAnsi="Times New Roman" w:hint="eastAsia"/>
                <w:sz w:val="24"/>
                <w:szCs w:val="24"/>
              </w:rPr>
              <w:t>22</w:t>
            </w:r>
            <w:r w:rsidR="009F571C" w:rsidRPr="009F571C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0A3E4F" w14:paraId="76AD4056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54D896BA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14:paraId="141B4EDD" w14:textId="64E9918F" w:rsidR="000A3E4F" w:rsidRDefault="00193F5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0A3E4F" w14:paraId="1224DCBC" w14:textId="77777777" w:rsidTr="00AD78E4">
        <w:trPr>
          <w:trHeight w:val="1014"/>
        </w:trPr>
        <w:tc>
          <w:tcPr>
            <w:tcW w:w="2004" w:type="dxa"/>
            <w:vAlign w:val="center"/>
          </w:tcPr>
          <w:p w14:paraId="6F8A0B17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1DD86845" w14:textId="2B41443C" w:rsidR="000A3E4F" w:rsidRDefault="00BC4C26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编号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340106-2019-001-M</w:t>
            </w:r>
          </w:p>
        </w:tc>
      </w:tr>
      <w:tr w:rsidR="000A3E4F" w14:paraId="427D8BE4" w14:textId="77777777" w:rsidTr="00AD78E4">
        <w:trPr>
          <w:trHeight w:val="467"/>
        </w:trPr>
        <w:tc>
          <w:tcPr>
            <w:tcW w:w="2004" w:type="dxa"/>
            <w:vAlign w:val="center"/>
          </w:tcPr>
          <w:p w14:paraId="2B34DE95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14:paraId="264BBC25" w14:textId="49E872E0" w:rsidR="000A3E4F" w:rsidRDefault="009F571C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</w:tbl>
    <w:p w14:paraId="656C895C" w14:textId="77777777" w:rsidR="000A3E4F" w:rsidRDefault="000A3E4F" w:rsidP="000A3E4F">
      <w:pPr>
        <w:adjustRightInd w:val="0"/>
        <w:snapToGrid w:val="0"/>
        <w:jc w:val="center"/>
      </w:pPr>
    </w:p>
    <w:p w14:paraId="2AD96457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060C3805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79C09C24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5A0B55D6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207EC77E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3F449955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3569E778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00C5BDD4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2FC1E65C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277A8F18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074BD062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677D7B6D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79223C84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79209C8D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1971BD73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5B9A4F0B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624430B4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31A7F6CC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6F12F217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2077F85F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0FC1786A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72DDE3ED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</w:p>
    <w:sectPr w:rsidR="00F67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137C7" w14:textId="77777777" w:rsidR="00F233FF" w:rsidRDefault="00F233FF" w:rsidP="007E3055">
      <w:r>
        <w:separator/>
      </w:r>
    </w:p>
  </w:endnote>
  <w:endnote w:type="continuationSeparator" w:id="0">
    <w:p w14:paraId="3280D44E" w14:textId="77777777" w:rsidR="00F233FF" w:rsidRDefault="00F233FF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7D659" w14:textId="77777777" w:rsidR="00F233FF" w:rsidRDefault="00F233FF" w:rsidP="007E3055">
      <w:r>
        <w:separator/>
      </w:r>
    </w:p>
  </w:footnote>
  <w:footnote w:type="continuationSeparator" w:id="0">
    <w:p w14:paraId="08C92FA0" w14:textId="77777777" w:rsidR="00F233FF" w:rsidRDefault="00F233FF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9269F"/>
    <w:rsid w:val="000A3E4F"/>
    <w:rsid w:val="001804D4"/>
    <w:rsid w:val="00193F54"/>
    <w:rsid w:val="001A2F42"/>
    <w:rsid w:val="00294D3C"/>
    <w:rsid w:val="002F29E7"/>
    <w:rsid w:val="00386FD9"/>
    <w:rsid w:val="00422541"/>
    <w:rsid w:val="00424178"/>
    <w:rsid w:val="00461A26"/>
    <w:rsid w:val="006C266B"/>
    <w:rsid w:val="006D5B2F"/>
    <w:rsid w:val="007E3055"/>
    <w:rsid w:val="00892427"/>
    <w:rsid w:val="008A3109"/>
    <w:rsid w:val="009254BF"/>
    <w:rsid w:val="009D09FC"/>
    <w:rsid w:val="009F4343"/>
    <w:rsid w:val="009F571C"/>
    <w:rsid w:val="00AC7E99"/>
    <w:rsid w:val="00AE5FD7"/>
    <w:rsid w:val="00AF5509"/>
    <w:rsid w:val="00BC4C26"/>
    <w:rsid w:val="00C1640C"/>
    <w:rsid w:val="00CC0663"/>
    <w:rsid w:val="00D82949"/>
    <w:rsid w:val="00DD0A14"/>
    <w:rsid w:val="00EB7D74"/>
    <w:rsid w:val="00EC09B0"/>
    <w:rsid w:val="00F233FF"/>
    <w:rsid w:val="00F53C76"/>
    <w:rsid w:val="00F6133D"/>
    <w:rsid w:val="00F67D2B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8E4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67D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67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2</Pages>
  <Words>175</Words>
  <Characters>1002</Characters>
  <Application>Microsoft Office Word</Application>
  <DocSecurity>0</DocSecurity>
  <Lines>8</Lines>
  <Paragraphs>2</Paragraphs>
  <ScaleCrop>false</ScaleCrop>
  <Company>china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2021-05-13T06:24:00Z</dcterms:created>
  <dcterms:modified xsi:type="dcterms:W3CDTF">2021-09-13T07:44:00Z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